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A5BFA8" w14:textId="77777777"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598095443B11498197C4FA42812872DC"/>
        </w:placeholder>
        <w:text w:multiLine="1"/>
      </w:sdtPr>
      <w:sdtEndPr>
        <w:rPr>
          <w:rStyle w:val="PNNzevakce"/>
        </w:rPr>
      </w:sdtEndPr>
      <w:sdtContent>
        <w:p w14:paraId="29B658F0" w14:textId="6A2BBF2B" w:rsidR="008F4AEA" w:rsidRPr="00502752" w:rsidRDefault="00F56A19" w:rsidP="007213E4">
          <w:pPr>
            <w:pStyle w:val="PNTextzkladn"/>
            <w:rPr>
              <w:rStyle w:val="PNNzevakce"/>
            </w:rPr>
          </w:pPr>
          <w:r w:rsidRPr="00502752">
            <w:rPr>
              <w:rStyle w:val="PNNzevakce"/>
            </w:rPr>
            <w:t>„</w:t>
          </w:r>
          <w:proofErr w:type="spellStart"/>
          <w:r w:rsidRPr="00502752">
            <w:rPr>
              <w:rStyle w:val="PNNzevakce"/>
            </w:rPr>
            <w:t>Zdvoukolejnění</w:t>
          </w:r>
          <w:proofErr w:type="spellEnd"/>
          <w:r w:rsidRPr="00502752">
            <w:rPr>
              <w:rStyle w:val="PNNzevakce"/>
            </w:rPr>
            <w:t xml:space="preserve"> trati Branický most – Praha-Krč - </w:t>
          </w:r>
          <w:proofErr w:type="spellStart"/>
          <w:r w:rsidRPr="00502752">
            <w:rPr>
              <w:rStyle w:val="PNNzevakce"/>
            </w:rPr>
            <w:t>Spořilov</w:t>
          </w:r>
          <w:proofErr w:type="spellEnd"/>
          <w:r w:rsidRPr="00502752">
            <w:rPr>
              <w:rStyle w:val="PNNzevakce"/>
            </w:rPr>
            <w:t>“</w:t>
          </w:r>
        </w:p>
      </w:sdtContent>
    </w:sdt>
    <w:p w14:paraId="537EBEE9" w14:textId="77777777" w:rsidR="008F4AEA" w:rsidRDefault="008F4AEA" w:rsidP="005579CC">
      <w:pPr>
        <w:pStyle w:val="PNTextzkladn"/>
      </w:pPr>
    </w:p>
    <w:p w14:paraId="406ED4AD"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76E1B721"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4C3B555D"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1B46ABAD"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0134CBFE" w14:textId="77777777" w:rsidR="00C96E7C" w:rsidRDefault="00C96E7C" w:rsidP="001C7156">
      <w:pPr>
        <w:pStyle w:val="PNTextbezodsazmezer"/>
      </w:pPr>
      <w:r>
        <w:t xml:space="preserve">se sídlem: Dlážděná 1003/7, 110 00 Praha 1 - Nové Město </w:t>
      </w:r>
    </w:p>
    <w:p w14:paraId="61826EF7" w14:textId="77777777" w:rsidR="00C96E7C" w:rsidRDefault="00C96E7C" w:rsidP="001C7156">
      <w:pPr>
        <w:pStyle w:val="PNTextbezodsazmezer"/>
      </w:pPr>
      <w:r>
        <w:t>IČO: 70994234 DIČ: CZ70994234</w:t>
      </w:r>
    </w:p>
    <w:p w14:paraId="63E7F390"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5477CDF4" w14:textId="77777777" w:rsidR="00C96E7C" w:rsidRDefault="00C96E7C" w:rsidP="001C7156">
      <w:pPr>
        <w:pStyle w:val="PNTextbezodsazmezer"/>
      </w:pPr>
      <w:r>
        <w:t>spisová značka A 48384</w:t>
      </w:r>
    </w:p>
    <w:p w14:paraId="1324E009"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08B37D4F" w14:textId="77777777" w:rsidR="00C96E7C" w:rsidRDefault="00C96E7C" w:rsidP="00EF10BA">
      <w:pPr>
        <w:pStyle w:val="PNTextzkladn"/>
      </w:pPr>
      <w:r w:rsidRPr="00EF10BA">
        <w:rPr>
          <w:highlight w:val="yellow"/>
        </w:rPr>
        <w:t>VLOŽÍ</w:t>
      </w:r>
      <w:r w:rsidRPr="00C96E7C">
        <w:rPr>
          <w:highlight w:val="yellow"/>
        </w:rPr>
        <w:t xml:space="preserve"> ZHOTOVITEL</w:t>
      </w:r>
    </w:p>
    <w:p w14:paraId="68DAF07A" w14:textId="77777777" w:rsidR="00C96E7C" w:rsidRDefault="00C96E7C" w:rsidP="00150E39">
      <w:pPr>
        <w:pStyle w:val="PNNadpis10bPod-l111"/>
      </w:pPr>
      <w:r>
        <w:t>1.1.2.4</w:t>
      </w:r>
      <w:r w:rsidR="001C7156">
        <w:tab/>
      </w:r>
      <w:r>
        <w:t>Jméno (název)</w:t>
      </w:r>
      <w:r w:rsidR="00582C15">
        <w:t xml:space="preserve"> a </w:t>
      </w:r>
      <w:r>
        <w:t>adresa Správce stavby</w:t>
      </w:r>
    </w:p>
    <w:p w14:paraId="24EA565E" w14:textId="0267D469" w:rsidR="00F56A19" w:rsidRDefault="00F56A19" w:rsidP="00F56A19">
      <w:pPr>
        <w:pStyle w:val="Plnab0"/>
        <w:spacing w:after="0"/>
        <w:jc w:val="left"/>
      </w:pPr>
      <w:r>
        <w:t>Ing. Miroslav Hubka</w:t>
      </w:r>
    </w:p>
    <w:p w14:paraId="4D0022F9" w14:textId="77777777" w:rsidR="00F56A19" w:rsidRPr="00851B06" w:rsidRDefault="00F56A19" w:rsidP="00F56A19">
      <w:pPr>
        <w:pStyle w:val="Plnab0"/>
        <w:spacing w:after="0"/>
        <w:jc w:val="left"/>
        <w:rPr>
          <w:rFonts w:asciiTheme="minorHAnsi" w:hAnsiTheme="minorHAnsi"/>
          <w:sz w:val="18"/>
          <w:szCs w:val="18"/>
        </w:rPr>
      </w:pPr>
      <w:r w:rsidRPr="00851B06">
        <w:rPr>
          <w:rFonts w:asciiTheme="minorHAnsi" w:hAnsiTheme="minorHAnsi"/>
          <w:sz w:val="18"/>
          <w:szCs w:val="18"/>
        </w:rPr>
        <w:t>Správa železnic, státní organizace</w:t>
      </w:r>
    </w:p>
    <w:p w14:paraId="194A8798" w14:textId="77777777" w:rsidR="00F56A19" w:rsidRPr="00851B06" w:rsidRDefault="00F56A19" w:rsidP="00F56A19">
      <w:pPr>
        <w:pStyle w:val="Plnab0"/>
        <w:spacing w:after="0"/>
        <w:rPr>
          <w:rFonts w:asciiTheme="minorHAnsi" w:hAnsiTheme="minorHAnsi"/>
          <w:sz w:val="18"/>
          <w:szCs w:val="18"/>
        </w:rPr>
      </w:pPr>
      <w:r w:rsidRPr="00851B06">
        <w:rPr>
          <w:rFonts w:asciiTheme="minorHAnsi" w:hAnsiTheme="minorHAnsi"/>
          <w:sz w:val="18"/>
          <w:szCs w:val="18"/>
        </w:rPr>
        <w:t>Stavební správa západ</w:t>
      </w:r>
    </w:p>
    <w:p w14:paraId="5B40A397" w14:textId="77777777" w:rsidR="00F56A19" w:rsidRDefault="00F56A19" w:rsidP="00F56A19">
      <w:pPr>
        <w:pStyle w:val="PNTextbezodsazmezer"/>
        <w:jc w:val="left"/>
        <w:rPr>
          <w:rFonts w:asciiTheme="minorHAnsi" w:hAnsiTheme="minorHAnsi"/>
        </w:rPr>
      </w:pPr>
      <w:r w:rsidRPr="00851B06">
        <w:rPr>
          <w:rFonts w:asciiTheme="minorHAnsi" w:hAnsiTheme="minorHAnsi"/>
        </w:rPr>
        <w:t xml:space="preserve">Jeseniova 786/60, 130 00 Praha </w:t>
      </w:r>
      <w:r>
        <w:rPr>
          <w:rFonts w:asciiTheme="minorHAnsi" w:hAnsiTheme="minorHAnsi"/>
        </w:rPr>
        <w:t>–</w:t>
      </w:r>
      <w:r w:rsidRPr="00851B06">
        <w:rPr>
          <w:rFonts w:asciiTheme="minorHAnsi" w:hAnsiTheme="minorHAnsi"/>
        </w:rPr>
        <w:t xml:space="preserve"> Žižkov</w:t>
      </w:r>
    </w:p>
    <w:p w14:paraId="59D0BBBC" w14:textId="6F56313A" w:rsidR="00F56A19" w:rsidRDefault="00F56A19" w:rsidP="00F56A19">
      <w:pPr>
        <w:pStyle w:val="PNTextbezodsazmezer"/>
        <w:jc w:val="left"/>
      </w:pPr>
      <w:r>
        <w:rPr>
          <w:rFonts w:asciiTheme="minorHAnsi" w:hAnsiTheme="minorHAnsi"/>
        </w:rPr>
        <w:t xml:space="preserve">Mobil: </w:t>
      </w:r>
      <w:r w:rsidRPr="00F56A19">
        <w:rPr>
          <w:rFonts w:asciiTheme="minorHAnsi" w:hAnsiTheme="minorHAnsi"/>
        </w:rPr>
        <w:t>+420 607 093 803</w:t>
      </w:r>
      <w:r>
        <w:rPr>
          <w:rFonts w:asciiTheme="minorHAnsi" w:hAnsiTheme="minorHAnsi"/>
        </w:rPr>
        <w:t>, e-mail: HubkaM</w:t>
      </w:r>
      <w:r w:rsidRPr="003D4A3C">
        <w:rPr>
          <w:rFonts w:asciiTheme="minorHAnsi" w:hAnsiTheme="minorHAnsi"/>
        </w:rPr>
        <w:t>@spravazeleznic.cz</w:t>
      </w:r>
    </w:p>
    <w:p w14:paraId="1CF1D025" w14:textId="77777777" w:rsidR="00C96E7C" w:rsidRDefault="00C96E7C" w:rsidP="00150E39">
      <w:pPr>
        <w:pStyle w:val="PNNadpis10bPod-l111"/>
      </w:pPr>
      <w:r>
        <w:t>1.1.3.7</w:t>
      </w:r>
      <w:r w:rsidR="001C7156">
        <w:tab/>
      </w:r>
      <w:r>
        <w:t>Záruční doba</w:t>
      </w:r>
    </w:p>
    <w:p w14:paraId="03CADC2F"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186DA828" w14:textId="77777777" w:rsidR="00C96E7C" w:rsidRDefault="00C96E7C" w:rsidP="00150E39">
      <w:pPr>
        <w:pStyle w:val="PNNadpis10bPod-l111"/>
      </w:pPr>
      <w:r>
        <w:t>1.1.4.15</w:t>
      </w:r>
      <w:r w:rsidR="00CF609C">
        <w:tab/>
      </w:r>
      <w:r w:rsidR="00150E39">
        <w:tab/>
      </w:r>
      <w:r>
        <w:t>Faktura</w:t>
      </w:r>
    </w:p>
    <w:p w14:paraId="41D8B908" w14:textId="4E26C5D3" w:rsidR="00C96E7C" w:rsidRDefault="00C96E7C" w:rsidP="00EF10BA">
      <w:pPr>
        <w:pStyle w:val="PNTextzkladn"/>
      </w:pPr>
      <w:r>
        <w:t>U zhotovování Díla, které je spolufinancováno</w:t>
      </w:r>
      <w:r w:rsidR="00582C15">
        <w:t xml:space="preserve"> z </w:t>
      </w:r>
      <w:r>
        <w:t>prostředk</w:t>
      </w:r>
      <w:r w:rsidRPr="00B0286B">
        <w:t>ů</w:t>
      </w:r>
      <w:r w:rsidR="00CD0C34" w:rsidRPr="00B0286B">
        <w:t xml:space="preserve"> </w:t>
      </w:r>
      <w:r w:rsidR="00B0286B" w:rsidRPr="000113E6">
        <w:t>CEF</w:t>
      </w:r>
      <w:r>
        <w:t xml:space="preserve">, budou Faktury </w:t>
      </w:r>
      <w:r w:rsidRPr="00EF10BA">
        <w:t>vystaveny</w:t>
      </w:r>
      <w:r>
        <w:t xml:space="preserve"> dle vzoru specifikovaného ve </w:t>
      </w:r>
      <w:r w:rsidR="00D54131">
        <w:t>s</w:t>
      </w:r>
      <w:r>
        <w:t xml:space="preserve">měrnici </w:t>
      </w:r>
      <w:r w:rsidR="00D54131">
        <w:t xml:space="preserve">Objednatele </w:t>
      </w:r>
      <w:r>
        <w:t>SŽDC</w:t>
      </w:r>
      <w:r w:rsidR="00D54131">
        <w:t xml:space="preserve"> SM</w:t>
      </w:r>
      <w:r>
        <w:t xml:space="preserve"> č. </w:t>
      </w:r>
      <w:r w:rsidR="00005616">
        <w:t>41</w:t>
      </w:r>
      <w:r w:rsidR="00146747">
        <w:t xml:space="preserve"> Oběh účetních dokladů</w:t>
      </w:r>
      <w:r w:rsidR="00005616">
        <w:t xml:space="preserve"> </w:t>
      </w:r>
      <w:r w:rsidR="00582C15">
        <w:t>v </w:t>
      </w:r>
      <w:r>
        <w:t>platném znění, který Objednatel zašle Zhotoviteli</w:t>
      </w:r>
      <w:r w:rsidR="00582C15">
        <w:t xml:space="preserve"> v </w:t>
      </w:r>
      <w:r>
        <w:t>elektronické podobě. U</w:t>
      </w:r>
      <w:r w:rsidR="008F4AEA">
        <w:t> </w:t>
      </w:r>
      <w:r>
        <w:t>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323F5215" w14:textId="77777777" w:rsidR="00C96E7C" w:rsidRPr="001C7156" w:rsidRDefault="00C96E7C" w:rsidP="00D42C7E">
      <w:pPr>
        <w:pStyle w:val="PNOdstavecsl1a"/>
      </w:pPr>
      <w:r w:rsidRPr="001C7156">
        <w:t>Soupis zjišťovacích protokolů,</w:t>
      </w:r>
    </w:p>
    <w:p w14:paraId="423CB1DE" w14:textId="77777777" w:rsidR="00C96E7C" w:rsidRPr="001C7156" w:rsidRDefault="00C96E7C" w:rsidP="00D42C7E">
      <w:pPr>
        <w:pStyle w:val="PNOdstavecsl1a"/>
      </w:pPr>
      <w:r w:rsidRPr="005B7883">
        <w:t xml:space="preserve">Zjišťovací </w:t>
      </w:r>
      <w:r w:rsidRPr="001C7156">
        <w:t>protokoly,</w:t>
      </w:r>
    </w:p>
    <w:p w14:paraId="2D805B01" w14:textId="60FFDD94" w:rsidR="00C96E7C" w:rsidRDefault="00C96E7C" w:rsidP="00D42C7E">
      <w:pPr>
        <w:pStyle w:val="PNOdstavecsl1a"/>
      </w:pPr>
      <w:r w:rsidRPr="001C7156">
        <w:t>Správcem sta</w:t>
      </w:r>
      <w:r>
        <w:t>vby odsouhlasený soupis provedených prací.</w:t>
      </w:r>
    </w:p>
    <w:p w14:paraId="30300889" w14:textId="77777777" w:rsidR="00C96E7C" w:rsidRDefault="00C96E7C" w:rsidP="00EF10BA">
      <w:pPr>
        <w:pStyle w:val="PNTextzkladn"/>
      </w:pPr>
      <w:r>
        <w:t xml:space="preserve">Pro vyloučení pochybností se </w:t>
      </w:r>
      <w:r w:rsidRPr="00EF10BA">
        <w:t>uvádí</w:t>
      </w:r>
      <w:r>
        <w:t>, že Zhotovitel může za účelem splnění povinností podle tohoto odstavce 1.1.4.15 předložit Objednateli společně</w:t>
      </w:r>
      <w:r w:rsidR="00582C15">
        <w:t xml:space="preserve"> s </w:t>
      </w:r>
      <w:r>
        <w:t xml:space="preserve">Fakturou také podkladové dokumenty </w:t>
      </w:r>
      <w:r>
        <w:lastRenderedPageBreak/>
        <w:t>předkládané společně</w:t>
      </w:r>
      <w:r w:rsidR="00582C15">
        <w:t xml:space="preserve"> s </w:t>
      </w:r>
      <w:r>
        <w:t>Vyúčtováním, obsahují-li informace požadované</w:t>
      </w:r>
      <w:r w:rsidR="00582C15">
        <w:t xml:space="preserve"> v </w:t>
      </w:r>
      <w:r>
        <w:t>písm. a) až c) tohoto odstavce 1.1.4.15.</w:t>
      </w:r>
    </w:p>
    <w:p w14:paraId="3DC43B13" w14:textId="77777777"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2C1B106F" w14:textId="77777777" w:rsidR="00880831" w:rsidRPr="001C7156" w:rsidRDefault="00880831" w:rsidP="001C7156">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Pardubice</w:t>
      </w:r>
      <w:r w:rsidRPr="001C7156">
        <w:t>, nebo</w:t>
      </w:r>
    </w:p>
    <w:p w14:paraId="25524592" w14:textId="77777777" w:rsidR="00880831" w:rsidRPr="001C7156" w:rsidRDefault="00880831" w:rsidP="001C7156">
      <w:pPr>
        <w:pStyle w:val="PNOdrka1-"/>
      </w:pPr>
      <w:r w:rsidRPr="001C7156">
        <w:t xml:space="preserve">v elektronické podobě na e-mailovou adresu: </w:t>
      </w:r>
      <w:hyperlink r:id="rId11" w:history="1">
        <w:r w:rsidRPr="00097CAC">
          <w:rPr>
            <w:b/>
          </w:rPr>
          <w:t>ePodatelnaCFU@spravazeleznic.cz</w:t>
        </w:r>
      </w:hyperlink>
      <w:r w:rsidRPr="001C7156">
        <w:t>, nebo</w:t>
      </w:r>
    </w:p>
    <w:p w14:paraId="6043C44F" w14:textId="77777777" w:rsidR="00880831" w:rsidRPr="00B94735" w:rsidRDefault="00880831" w:rsidP="001C7156">
      <w:pPr>
        <w:pStyle w:val="PNOdrka1-"/>
      </w:pPr>
      <w:r w:rsidRPr="001C7156">
        <w:t xml:space="preserve">datovou zprávou </w:t>
      </w:r>
      <w:r w:rsidRPr="00B94735">
        <w:t xml:space="preserve">na identifikátor datové schránky: </w:t>
      </w:r>
      <w:proofErr w:type="spellStart"/>
      <w:r w:rsidRPr="00097CAC">
        <w:rPr>
          <w:b/>
        </w:rPr>
        <w:t>uccchjm</w:t>
      </w:r>
      <w:proofErr w:type="spellEnd"/>
      <w:r w:rsidRPr="00B94735">
        <w:t>.</w:t>
      </w:r>
    </w:p>
    <w:p w14:paraId="22CEF579" w14:textId="77777777" w:rsidR="00C96E7C" w:rsidRPr="00EB6216" w:rsidRDefault="00C96E7C" w:rsidP="00150E39">
      <w:pPr>
        <w:pStyle w:val="PNNadpis10bPod-l111"/>
        <w:rPr>
          <w:color w:val="00B050"/>
        </w:rPr>
      </w:pPr>
      <w:r>
        <w:t>1.1.5.6</w:t>
      </w:r>
      <w:r w:rsidR="00CF609C">
        <w:tab/>
      </w:r>
      <w:r>
        <w:t xml:space="preserve">Definice sekcí </w:t>
      </w:r>
    </w:p>
    <w:p w14:paraId="69716AB3"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126C15" w14:paraId="3A3352EC"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3F173B61" w14:textId="77777777" w:rsidR="00E41EEA" w:rsidRPr="00126C15" w:rsidRDefault="00E41EEA" w:rsidP="00C8486C">
            <w:pPr>
              <w:pStyle w:val="Tabulka-9"/>
              <w:rPr>
                <w:b w:val="0"/>
              </w:rPr>
            </w:pPr>
            <w:r w:rsidRPr="00126C15">
              <w:t>Popis</w:t>
            </w:r>
          </w:p>
        </w:tc>
        <w:tc>
          <w:tcPr>
            <w:tcW w:w="3260" w:type="dxa"/>
          </w:tcPr>
          <w:p w14:paraId="794DD6B8" w14:textId="77777777" w:rsidR="00E41EEA" w:rsidRPr="00126C15" w:rsidRDefault="00E41EEA" w:rsidP="00C8486C">
            <w:pPr>
              <w:pStyle w:val="Tabulka-9"/>
              <w:rPr>
                <w:b w:val="0"/>
              </w:rPr>
            </w:pPr>
            <w:r w:rsidRPr="00126C15">
              <w:t>Doba pro dokončení</w:t>
            </w:r>
          </w:p>
        </w:tc>
      </w:tr>
      <w:tr w:rsidR="00A91729" w14:paraId="228755C7" w14:textId="77777777" w:rsidTr="00674EB4">
        <w:tc>
          <w:tcPr>
            <w:tcW w:w="5608" w:type="dxa"/>
            <w:vAlign w:val="center"/>
          </w:tcPr>
          <w:p w14:paraId="5E00E7CC" w14:textId="77777777" w:rsidR="00A91729" w:rsidRPr="00194E72" w:rsidRDefault="00A91729" w:rsidP="00A91729">
            <w:pPr>
              <w:pStyle w:val="Tabulka-9"/>
            </w:pPr>
            <w:r w:rsidRPr="00194E72">
              <w:t xml:space="preserve">Sekce 1 </w:t>
            </w:r>
            <w:r w:rsidRPr="001C7156">
              <w:t>stavební</w:t>
            </w:r>
          </w:p>
          <w:p w14:paraId="3FD705E7" w14:textId="71689F6A" w:rsidR="00A91729" w:rsidRPr="00194E72" w:rsidRDefault="0057518B" w:rsidP="00DF17FC">
            <w:pPr>
              <w:pStyle w:val="Tabulka-9"/>
            </w:pPr>
            <w:r w:rsidRPr="00BC5AC3">
              <w:rPr>
                <w:rFonts w:eastAsia="Verdana" w:cs="Verdana"/>
                <w:szCs w:val="14"/>
              </w:rPr>
              <w:t xml:space="preserve">Všechny SO a PS kromě </w:t>
            </w:r>
            <w:r>
              <w:rPr>
                <w:rFonts w:eastAsia="Verdana" w:cs="Verdana"/>
                <w:szCs w:val="14"/>
              </w:rPr>
              <w:t xml:space="preserve">položek </w:t>
            </w:r>
            <w:r w:rsidRPr="00BC5AC3">
              <w:rPr>
                <w:rFonts w:eastAsia="Verdana" w:cs="Verdana"/>
                <w:szCs w:val="14"/>
              </w:rPr>
              <w:t xml:space="preserve">č. </w:t>
            </w:r>
            <w:r w:rsidR="00DF17FC">
              <w:rPr>
                <w:rFonts w:eastAsia="Verdana" w:cs="Verdana"/>
                <w:szCs w:val="14"/>
              </w:rPr>
              <w:t>1, 2, 3, 4</w:t>
            </w:r>
            <w:r>
              <w:rPr>
                <w:rFonts w:eastAsia="Verdana" w:cs="Verdana"/>
                <w:szCs w:val="14"/>
              </w:rPr>
              <w:t xml:space="preserve">; </w:t>
            </w:r>
            <w:r w:rsidRPr="00BC5AC3">
              <w:rPr>
                <w:rFonts w:eastAsia="Verdana" w:cs="Verdana"/>
                <w:szCs w:val="14"/>
              </w:rPr>
              <w:t>objektu SO 98-98 Všeobecný objekt</w:t>
            </w:r>
          </w:p>
        </w:tc>
        <w:tc>
          <w:tcPr>
            <w:tcW w:w="3260" w:type="dxa"/>
            <w:vAlign w:val="center"/>
          </w:tcPr>
          <w:p w14:paraId="370A55B8" w14:textId="248978C7" w:rsidR="00A91729" w:rsidRPr="00194E72" w:rsidRDefault="00A91729" w:rsidP="00502752">
            <w:pPr>
              <w:pStyle w:val="Tabulka-9"/>
            </w:pPr>
            <w:r w:rsidRPr="00A12319">
              <w:t xml:space="preserve">do 13 měsíců od Data zahájení prací (předpokládané zahájení </w:t>
            </w:r>
            <w:r w:rsidR="00502752">
              <w:t>07</w:t>
            </w:r>
            <w:r w:rsidRPr="00A12319">
              <w:t>/</w:t>
            </w:r>
            <w:r w:rsidR="00502752" w:rsidRPr="00A12319">
              <w:t>202</w:t>
            </w:r>
            <w:r w:rsidR="00502752">
              <w:t>3</w:t>
            </w:r>
            <w:r w:rsidRPr="00A12319">
              <w:t>)</w:t>
            </w:r>
          </w:p>
        </w:tc>
      </w:tr>
      <w:tr w:rsidR="00A91729" w14:paraId="56F14DEA" w14:textId="77777777" w:rsidTr="00674EB4">
        <w:tc>
          <w:tcPr>
            <w:tcW w:w="5608" w:type="dxa"/>
            <w:vAlign w:val="center"/>
          </w:tcPr>
          <w:p w14:paraId="1034F8C8" w14:textId="77777777" w:rsidR="0057518B" w:rsidRDefault="00A91729">
            <w:pPr>
              <w:pStyle w:val="Tabulka-9"/>
            </w:pPr>
            <w:r w:rsidRPr="00363426">
              <w:t>Sekce 2</w:t>
            </w:r>
          </w:p>
          <w:p w14:paraId="3CF27648" w14:textId="64C261F6" w:rsidR="00A91729" w:rsidRPr="00194E72" w:rsidRDefault="0057518B">
            <w:pPr>
              <w:pStyle w:val="Tabulka-9"/>
            </w:pPr>
            <w:r w:rsidRPr="0057518B">
              <w:t>SP5 (viz ZOV část B.8 Projektové dokumentace) – Zahájení jednokolejného provozu</w:t>
            </w:r>
          </w:p>
        </w:tc>
        <w:tc>
          <w:tcPr>
            <w:tcW w:w="3260" w:type="dxa"/>
            <w:vAlign w:val="center"/>
          </w:tcPr>
          <w:p w14:paraId="3CB06A78" w14:textId="3DE1FADC" w:rsidR="00A91729" w:rsidRPr="00194E72" w:rsidRDefault="00A91729" w:rsidP="00854432">
            <w:pPr>
              <w:pStyle w:val="Tabulka-9"/>
            </w:pPr>
            <w:r w:rsidRPr="00A12319">
              <w:t>Do 298 dnů od Data zahájení prací</w:t>
            </w:r>
            <w:r w:rsidR="00854432">
              <w:t xml:space="preserve"> mínus doba, o kterou je zkráceno zahájení jednokolejného provozu dle Přílohy č. 12 Smlouvy o dílo</w:t>
            </w:r>
          </w:p>
        </w:tc>
      </w:tr>
      <w:tr w:rsidR="00A91729" w14:paraId="694D9747" w14:textId="77777777" w:rsidTr="00674EB4">
        <w:tc>
          <w:tcPr>
            <w:tcW w:w="5608" w:type="dxa"/>
            <w:vAlign w:val="center"/>
          </w:tcPr>
          <w:p w14:paraId="13804715" w14:textId="77777777" w:rsidR="0057518B" w:rsidRDefault="00A91729" w:rsidP="00A91729">
            <w:pPr>
              <w:pStyle w:val="Tabulka-9"/>
            </w:pPr>
            <w:r w:rsidRPr="00363426">
              <w:t>Sekce 3</w:t>
            </w:r>
          </w:p>
          <w:p w14:paraId="3C250F24" w14:textId="7B700517" w:rsidR="00A91729" w:rsidRPr="00194E72" w:rsidRDefault="0057518B" w:rsidP="00A91729">
            <w:pPr>
              <w:pStyle w:val="Tabulka-9"/>
              <w:rPr>
                <w:highlight w:val="green"/>
              </w:rPr>
            </w:pPr>
            <w:r w:rsidRPr="0057518B">
              <w:t xml:space="preserve">SP6 (viz ZOV část B.8 Projektové </w:t>
            </w:r>
            <w:proofErr w:type="gramStart"/>
            <w:r w:rsidRPr="0057518B">
              <w:t>dokumentace)–</w:t>
            </w:r>
            <w:proofErr w:type="gramEnd"/>
            <w:r w:rsidRPr="0057518B">
              <w:t xml:space="preserve"> Zahájení dvoukolejného provozu</w:t>
            </w:r>
          </w:p>
        </w:tc>
        <w:tc>
          <w:tcPr>
            <w:tcW w:w="3260" w:type="dxa"/>
            <w:vAlign w:val="center"/>
          </w:tcPr>
          <w:p w14:paraId="74C29EA8" w14:textId="7BCCBBCD" w:rsidR="00A91729" w:rsidRPr="00194E72" w:rsidRDefault="00A91729" w:rsidP="00674EB4">
            <w:pPr>
              <w:pStyle w:val="Tabulka-9"/>
              <w:rPr>
                <w:highlight w:val="green"/>
              </w:rPr>
            </w:pPr>
            <w:r w:rsidRPr="00A12319">
              <w:t xml:space="preserve">Do 95 dnů od dokončení Sekce 2 </w:t>
            </w:r>
          </w:p>
        </w:tc>
      </w:tr>
      <w:tr w:rsidR="00A91729" w14:paraId="36D3DF05" w14:textId="77777777" w:rsidTr="00674EB4">
        <w:tc>
          <w:tcPr>
            <w:tcW w:w="5608" w:type="dxa"/>
            <w:vAlign w:val="center"/>
          </w:tcPr>
          <w:p w14:paraId="5FA05E14" w14:textId="77777777" w:rsidR="00A91729" w:rsidRDefault="00A91729" w:rsidP="00A91729">
            <w:pPr>
              <w:pStyle w:val="Tabulka-9"/>
            </w:pPr>
            <w:r w:rsidRPr="00363426">
              <w:t>Dokončení díla</w:t>
            </w:r>
          </w:p>
          <w:p w14:paraId="0246FF6D" w14:textId="522E2450" w:rsidR="0057518B" w:rsidRPr="00194E72" w:rsidRDefault="0057518B" w:rsidP="00A91729">
            <w:pPr>
              <w:pStyle w:val="Tabulka-9"/>
            </w:pPr>
            <w:r w:rsidRPr="0057518B">
              <w:t>SO 98-98, kromě položek č. 5; 6; 7; 8; 9; 10; 11; 12; 13; 14;  které budou provedeny v Sekci 1 Stavební</w:t>
            </w:r>
          </w:p>
        </w:tc>
        <w:tc>
          <w:tcPr>
            <w:tcW w:w="3260" w:type="dxa"/>
            <w:vAlign w:val="center"/>
          </w:tcPr>
          <w:p w14:paraId="78C19DE9" w14:textId="6266EAC0" w:rsidR="00A91729" w:rsidRPr="00194E72" w:rsidRDefault="00A91729" w:rsidP="00674EB4">
            <w:pPr>
              <w:pStyle w:val="Tabulka-9"/>
            </w:pPr>
            <w:r w:rsidRPr="00A12319">
              <w:t>6 měsíců od dokončení Sekce 1 stavební (viz smlouva)*</w:t>
            </w:r>
          </w:p>
        </w:tc>
      </w:tr>
    </w:tbl>
    <w:p w14:paraId="791F9875" w14:textId="77777777" w:rsidR="003259C2" w:rsidRPr="00EF10BA" w:rsidRDefault="003259C2" w:rsidP="001C7156">
      <w:pPr>
        <w:pStyle w:val="PNTextbezodsazmezer"/>
        <w:rPr>
          <w:highlight w:val="green"/>
        </w:rPr>
      </w:pPr>
    </w:p>
    <w:p w14:paraId="4C28B1F2" w14:textId="77777777" w:rsidR="00C96E7C" w:rsidRDefault="00C96E7C" w:rsidP="00150E39">
      <w:pPr>
        <w:pStyle w:val="PNNadpis10bPod-l111"/>
      </w:pPr>
      <w:r>
        <w:t xml:space="preserve">1.3 </w:t>
      </w:r>
      <w:r w:rsidR="001C7156">
        <w:tab/>
      </w:r>
      <w:r>
        <w:t>Elektronické přenosové systémy</w:t>
      </w:r>
    </w:p>
    <w:p w14:paraId="503F6B0D" w14:textId="77777777"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rsidRPr="001C7156">
        <w:rPr>
          <w:b/>
        </w:rPr>
        <w:t>uccchjm</w:t>
      </w:r>
      <w:proofErr w:type="spellEnd"/>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2BFABF45"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4D8882F9" w14:textId="77777777" w:rsidR="00C96E7C" w:rsidRPr="001C7156" w:rsidRDefault="00C96E7C" w:rsidP="001C7156">
      <w:pPr>
        <w:pStyle w:val="PNTextzkladn"/>
      </w:pPr>
      <w:r w:rsidRPr="001C7156">
        <w:t>Smlouva se řídí českým právem.</w:t>
      </w:r>
    </w:p>
    <w:p w14:paraId="09155A2F"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13317ABE" w14:textId="77777777" w:rsidR="00C96E7C" w:rsidRPr="001C7156" w:rsidRDefault="00C96E7C" w:rsidP="001C7156">
      <w:pPr>
        <w:pStyle w:val="PNTextzkladn"/>
      </w:pPr>
      <w:r w:rsidRPr="001C7156">
        <w:t>Rozhodujícím jazykem je český jazyk.</w:t>
      </w:r>
    </w:p>
    <w:p w14:paraId="6C3E914E"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375945B6" w14:textId="77777777" w:rsidR="00726A41" w:rsidRPr="001C7156" w:rsidRDefault="00C96E7C" w:rsidP="001C7156">
      <w:pPr>
        <w:pStyle w:val="PNTextzkladn"/>
      </w:pPr>
      <w:r w:rsidRPr="001C7156">
        <w:t>Komunikačním jazykem je český jazyk.</w:t>
      </w:r>
    </w:p>
    <w:p w14:paraId="76D43201"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458F36DD"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w:t>
      </w:r>
      <w:r w:rsidRPr="001C7156">
        <w:lastRenderedPageBreak/>
        <w:t>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2238A8B5"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72ACFB39"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712EA0E1" w14:textId="4D5A5907" w:rsidR="00B33FB2" w:rsidRPr="00CF609C" w:rsidRDefault="00B33FB2" w:rsidP="00CF609C">
      <w:pPr>
        <w:pStyle w:val="PNTextzkladn"/>
      </w:pPr>
      <w:r w:rsidRPr="00CF609C">
        <w:t xml:space="preserve">Zhotovitel se zavazuje, že v průběhu plnění Díla umožní v souvislosti s prováděním prací na Díle provedení </w:t>
      </w:r>
      <w:r w:rsidR="00F56A19" w:rsidRPr="00502752">
        <w:t>dvou</w:t>
      </w:r>
      <w:r w:rsidR="004A00B4" w:rsidRPr="00502752">
        <w:t xml:space="preserve"> </w:t>
      </w:r>
      <w:r w:rsidRPr="00502752">
        <w:t>studentských</w:t>
      </w:r>
      <w:r w:rsidRPr="00CF609C">
        <w:t xml:space="preserve"> exkurzí na Staveništi. </w:t>
      </w:r>
    </w:p>
    <w:p w14:paraId="24DEDC97" w14:textId="77777777" w:rsidR="00B33FB2" w:rsidRPr="00CF609C" w:rsidRDefault="00B33FB2" w:rsidP="00CF609C">
      <w:pPr>
        <w:pStyle w:val="PNTextzkladn"/>
      </w:pPr>
      <w:r w:rsidRPr="00CF609C">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14C14248" w14:textId="77777777" w:rsidR="00B33FB2" w:rsidRPr="00CF609C" w:rsidRDefault="00B33FB2" w:rsidP="00CF609C">
      <w:pPr>
        <w:pStyle w:val="PNTextzkladn"/>
      </w:pPr>
      <w:r w:rsidRPr="00CF609C">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55188B30" w14:textId="77777777" w:rsidR="00B33FB2" w:rsidRPr="00CF609C" w:rsidRDefault="00B33FB2" w:rsidP="00CF609C">
      <w:pPr>
        <w:pStyle w:val="PNTextzkladn"/>
      </w:pPr>
      <w:r w:rsidRPr="00CF609C">
        <w:t>Zhotovitel se zavazuje provést účastníky exkurze po dotčených místech dle podmínek a omezení stanovených BOZP a poskytnout účastníkům exkurze odborný výklad k aktuálně prováděným činnostem.</w:t>
      </w:r>
    </w:p>
    <w:p w14:paraId="29A091C5" w14:textId="3C950E4D" w:rsidR="00B33FB2" w:rsidRPr="007E5B98" w:rsidRDefault="00B33FB2" w:rsidP="00CF609C">
      <w:pPr>
        <w:pStyle w:val="PNTextzkladn"/>
        <w:rPr>
          <w:rFonts w:eastAsia="Times New Roman" w:cs="Times New Roman"/>
        </w:rPr>
      </w:pPr>
      <w:r w:rsidRPr="00CF609C">
        <w:t>O provedené exkurzi</w:t>
      </w:r>
      <w:r w:rsidRPr="007E5B98">
        <w:t xml:space="preserve"> </w:t>
      </w:r>
      <w:r w:rsidRPr="007E5B98">
        <w:rPr>
          <w:rFonts w:eastAsia="Times New Roman" w:cs="Times New Roman"/>
        </w:rPr>
        <w:t>je Zhotovitel povinen informovat Objednatele písemnou zprávou nejpozději do 14 dnů od konání exkurze. Zpráva musí obsahovat sdělení o škole, předmětu exkurze, čase konání a počtu účastníků.</w:t>
      </w:r>
    </w:p>
    <w:p w14:paraId="10050A89" w14:textId="265BBE09" w:rsidR="00B33FB2" w:rsidRPr="00B26495" w:rsidRDefault="00B33FB2" w:rsidP="00CF609C">
      <w:pPr>
        <w:pStyle w:val="PNTextPoznmkazelen"/>
      </w:pPr>
    </w:p>
    <w:p w14:paraId="2C71E6B0" w14:textId="12369824" w:rsidR="00B33FB2" w:rsidRPr="007E5B98" w:rsidRDefault="00B33FB2" w:rsidP="00CF609C">
      <w:pPr>
        <w:pStyle w:val="PNTextzkladn"/>
      </w:pPr>
      <w:r w:rsidRPr="00CF609C">
        <w:t>Ustanovení</w:t>
      </w:r>
      <w:r w:rsidRPr="007E5B98">
        <w:t xml:space="preserve"> Pod-článku 1.15.3.(b) se nepoužije.</w:t>
      </w:r>
    </w:p>
    <w:p w14:paraId="28ABBB44" w14:textId="77777777" w:rsidR="00C96E7C" w:rsidRDefault="00C96E7C" w:rsidP="00150E39">
      <w:pPr>
        <w:pStyle w:val="PNNadpis10bPod-l111"/>
      </w:pPr>
      <w:r>
        <w:t>2.1</w:t>
      </w:r>
      <w:r w:rsidR="00CF609C">
        <w:tab/>
      </w:r>
      <w:r>
        <w:t>Právo přístupu na staveniště</w:t>
      </w:r>
    </w:p>
    <w:p w14:paraId="5F3BE490" w14:textId="7909FB6E" w:rsidR="00C96E7C" w:rsidRDefault="00C96E7C" w:rsidP="005D168C">
      <w:pPr>
        <w:pStyle w:val="PNTextzkladn"/>
      </w:pPr>
      <w:r>
        <w:t>Přístup na Staveniště bude Zhotoviteli umožněn od</w:t>
      </w:r>
      <w:r w:rsidR="00682300">
        <w:t xml:space="preserve"> předání staveniště </w:t>
      </w:r>
      <w:r>
        <w:t>do dne předání Dokumentů souvisejících</w:t>
      </w:r>
      <w:r w:rsidR="00582C15">
        <w:t xml:space="preserve"> s </w:t>
      </w:r>
      <w:r>
        <w:t xml:space="preserve">předáním Díla dle </w:t>
      </w:r>
      <w:r w:rsidR="004A00B4">
        <w:t>P</w:t>
      </w:r>
      <w:r>
        <w:t xml:space="preserve">od-článku 7.9. </w:t>
      </w:r>
    </w:p>
    <w:p w14:paraId="17BC3F62" w14:textId="77777777" w:rsidR="00C96E7C" w:rsidRDefault="00C96E7C" w:rsidP="00150E39">
      <w:pPr>
        <w:pStyle w:val="PNNadpis10bPod-l111"/>
      </w:pPr>
      <w:r>
        <w:t>2.3</w:t>
      </w:r>
      <w:r w:rsidR="00CF609C">
        <w:tab/>
      </w:r>
      <w:r>
        <w:t>Personál objednatele</w:t>
      </w:r>
    </w:p>
    <w:p w14:paraId="2BD848A0"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62D8AC33" w14:textId="77777777" w:rsidR="00682300" w:rsidRPr="00DA5863" w:rsidRDefault="00682300" w:rsidP="00682300">
      <w:pPr>
        <w:pStyle w:val="Textbezodsazen"/>
        <w:numPr>
          <w:ilvl w:val="0"/>
          <w:numId w:val="9"/>
        </w:numPr>
        <w:spacing w:after="0"/>
      </w:pPr>
      <w:r w:rsidRPr="00DA5863">
        <w:t xml:space="preserve">JUDr. Richard Cihlář </w:t>
      </w:r>
    </w:p>
    <w:p w14:paraId="2D5316FE" w14:textId="77777777" w:rsidR="00682300" w:rsidRPr="00DA5863" w:rsidRDefault="00682300" w:rsidP="00682300">
      <w:pPr>
        <w:pStyle w:val="Textbezodsazen"/>
        <w:spacing w:after="0"/>
        <w:ind w:firstLine="709"/>
      </w:pPr>
      <w:r w:rsidRPr="00DA5863">
        <w:t>Správa železnic, státní organizace</w:t>
      </w:r>
    </w:p>
    <w:p w14:paraId="67A5C86A" w14:textId="77777777" w:rsidR="00682300" w:rsidRPr="00305235" w:rsidRDefault="00682300" w:rsidP="00682300">
      <w:pPr>
        <w:pStyle w:val="Textbezodsazen"/>
        <w:spacing w:after="0"/>
        <w:ind w:left="709"/>
      </w:pPr>
      <w:r w:rsidRPr="00DA5863">
        <w:t xml:space="preserve">Stavební správa </w:t>
      </w:r>
      <w:r w:rsidRPr="00305235">
        <w:t>západ</w:t>
      </w:r>
    </w:p>
    <w:p w14:paraId="5E0688E9" w14:textId="77777777" w:rsidR="00682300" w:rsidRPr="00305235" w:rsidRDefault="00682300" w:rsidP="00682300">
      <w:pPr>
        <w:pStyle w:val="Textbezodsazen"/>
        <w:spacing w:after="0"/>
        <w:ind w:firstLine="709"/>
      </w:pPr>
      <w:r w:rsidRPr="00305235">
        <w:t xml:space="preserve">Sokolovská 1955/278, 190 00 Praha 9 </w:t>
      </w:r>
    </w:p>
    <w:p w14:paraId="3BBF3CE5" w14:textId="77777777" w:rsidR="00682300" w:rsidRDefault="00682300" w:rsidP="00682300">
      <w:pPr>
        <w:pStyle w:val="Textbezodsazen"/>
        <w:ind w:left="720"/>
        <w:rPr>
          <w:rStyle w:val="Hypertextovodkaz"/>
          <w:noProof w:val="0"/>
          <w:color w:val="auto"/>
          <w:u w:val="none"/>
        </w:rPr>
      </w:pPr>
      <w:r w:rsidRPr="00305235">
        <w:t xml:space="preserve">mobil </w:t>
      </w:r>
      <w:r>
        <w:t xml:space="preserve">+420 </w:t>
      </w:r>
      <w:r w:rsidRPr="00305235">
        <w:t xml:space="preserve">702 163 402, e-mail: </w:t>
      </w:r>
      <w:hyperlink r:id="rId12" w:history="1">
        <w:r w:rsidRPr="00796079">
          <w:rPr>
            <w:rStyle w:val="Hypertextovodkaz"/>
            <w:color w:val="auto"/>
            <w:u w:val="none"/>
          </w:rPr>
          <w:t>CihlarR@spravazeleznic.cz</w:t>
        </w:r>
      </w:hyperlink>
    </w:p>
    <w:p w14:paraId="328FE666" w14:textId="77777777" w:rsidR="00682300" w:rsidRPr="00305235" w:rsidRDefault="00682300" w:rsidP="00682300">
      <w:pPr>
        <w:pStyle w:val="Textbezodsazen"/>
        <w:ind w:left="720"/>
      </w:pPr>
    </w:p>
    <w:p w14:paraId="55869C4A" w14:textId="77777777" w:rsidR="00682300" w:rsidRPr="00C43FE1" w:rsidRDefault="00682300" w:rsidP="003A5C3A">
      <w:pPr>
        <w:pStyle w:val="PNOdrka1-"/>
        <w:keepNext/>
        <w:keepLines/>
        <w:numPr>
          <w:ilvl w:val="0"/>
          <w:numId w:val="0"/>
        </w:numPr>
      </w:pPr>
      <w:r w:rsidRPr="00C43FE1">
        <w:lastRenderedPageBreak/>
        <w:t>Ve věci kontroly požití alkoholu a/nebo návykových látek:</w:t>
      </w:r>
    </w:p>
    <w:p w14:paraId="2826966E" w14:textId="77777777" w:rsidR="00682300" w:rsidRPr="00DC5F88" w:rsidRDefault="00682300" w:rsidP="003A5C3A">
      <w:pPr>
        <w:pStyle w:val="Textbezodsazen"/>
        <w:keepNext/>
        <w:keepLines/>
        <w:numPr>
          <w:ilvl w:val="0"/>
          <w:numId w:val="9"/>
        </w:numPr>
        <w:spacing w:after="0"/>
      </w:pPr>
      <w:r w:rsidRPr="00DC5F88">
        <w:t xml:space="preserve">Ing. Nikolas </w:t>
      </w:r>
      <w:proofErr w:type="spellStart"/>
      <w:r w:rsidRPr="00DC5F88">
        <w:t>Nitran</w:t>
      </w:r>
      <w:proofErr w:type="spellEnd"/>
    </w:p>
    <w:p w14:paraId="6B65C1BD" w14:textId="77777777" w:rsidR="00682300" w:rsidRPr="00DC5F88" w:rsidRDefault="00682300" w:rsidP="003A5C3A">
      <w:pPr>
        <w:pStyle w:val="Textbezodsazen"/>
        <w:keepNext/>
        <w:keepLines/>
        <w:spacing w:after="0"/>
        <w:ind w:firstLine="709"/>
      </w:pPr>
      <w:r w:rsidRPr="00DC5F88">
        <w:t>Správa železnic, státní organizace</w:t>
      </w:r>
    </w:p>
    <w:p w14:paraId="39C67050" w14:textId="77777777" w:rsidR="00682300" w:rsidRPr="00DC5F88" w:rsidRDefault="00682300" w:rsidP="003A5C3A">
      <w:pPr>
        <w:pStyle w:val="Textbezodsazen"/>
        <w:keepNext/>
        <w:keepLines/>
        <w:spacing w:after="0"/>
        <w:ind w:left="709"/>
      </w:pPr>
      <w:r w:rsidRPr="00DC5F88">
        <w:t>Stavební správa západ</w:t>
      </w:r>
    </w:p>
    <w:p w14:paraId="0CCF8242" w14:textId="77777777" w:rsidR="00682300" w:rsidRPr="00DC5F88" w:rsidRDefault="00682300" w:rsidP="003A5C3A">
      <w:pPr>
        <w:pStyle w:val="Textbezodsazen"/>
        <w:keepNext/>
        <w:keepLines/>
        <w:spacing w:after="0"/>
        <w:ind w:firstLine="709"/>
      </w:pPr>
      <w:r w:rsidRPr="00DC5F88">
        <w:t xml:space="preserve">Sokolovská 1955/278, 190 00 Praha 9 </w:t>
      </w:r>
    </w:p>
    <w:p w14:paraId="0FC4E59C" w14:textId="77777777" w:rsidR="00682300" w:rsidRPr="00796079" w:rsidRDefault="00682300" w:rsidP="003A5C3A">
      <w:pPr>
        <w:pStyle w:val="Textbezodsazen"/>
        <w:keepNext/>
        <w:keepLines/>
        <w:ind w:firstLine="709"/>
      </w:pPr>
      <w:r w:rsidRPr="00DC5F88">
        <w:t xml:space="preserve">mobil +420 724 863 591, e-mail: </w:t>
      </w:r>
      <w:hyperlink r:id="rId13" w:history="1">
        <w:r w:rsidRPr="00DC5F88">
          <w:rPr>
            <w:rStyle w:val="Hypertextovodkaz"/>
            <w:noProof w:val="0"/>
            <w:color w:val="auto"/>
            <w:u w:val="none"/>
          </w:rPr>
          <w:t>Nitran@spravazeleznic.cz</w:t>
        </w:r>
      </w:hyperlink>
    </w:p>
    <w:p w14:paraId="0FA95E07" w14:textId="77777777" w:rsidR="00682300" w:rsidRDefault="00682300" w:rsidP="00682300">
      <w:pPr>
        <w:pStyle w:val="PNOdrka1-"/>
        <w:numPr>
          <w:ilvl w:val="0"/>
          <w:numId w:val="0"/>
        </w:numPr>
      </w:pPr>
    </w:p>
    <w:p w14:paraId="6F88E98A" w14:textId="77777777" w:rsidR="00682300" w:rsidRPr="00F03DF6" w:rsidRDefault="00682300" w:rsidP="00682300">
      <w:pPr>
        <w:pStyle w:val="PNOdrka1-"/>
        <w:numPr>
          <w:ilvl w:val="0"/>
          <w:numId w:val="0"/>
        </w:numPr>
      </w:pPr>
      <w:r w:rsidRPr="00F03DF6">
        <w:t>Koordinátor BOZP na staveništi:</w:t>
      </w:r>
    </w:p>
    <w:p w14:paraId="72743968" w14:textId="77777777" w:rsidR="00682300" w:rsidRPr="00DC5F88" w:rsidRDefault="00682300" w:rsidP="00682300">
      <w:pPr>
        <w:pStyle w:val="Textbezodsazen"/>
        <w:numPr>
          <w:ilvl w:val="0"/>
          <w:numId w:val="9"/>
        </w:numPr>
        <w:spacing w:after="0"/>
      </w:pPr>
      <w:r w:rsidRPr="00DC5F88">
        <w:t xml:space="preserve">Ing. Nikolas </w:t>
      </w:r>
      <w:proofErr w:type="spellStart"/>
      <w:r w:rsidRPr="00DC5F88">
        <w:t>Nitran</w:t>
      </w:r>
      <w:proofErr w:type="spellEnd"/>
    </w:p>
    <w:p w14:paraId="6FCB48BC" w14:textId="77777777" w:rsidR="00682300" w:rsidRPr="00DC5F88" w:rsidRDefault="00682300" w:rsidP="00682300">
      <w:pPr>
        <w:pStyle w:val="Textbezodsazen"/>
        <w:spacing w:after="0"/>
        <w:ind w:firstLine="709"/>
      </w:pPr>
      <w:r w:rsidRPr="00DC5F88">
        <w:t>Správa železnic, státní organizace</w:t>
      </w:r>
    </w:p>
    <w:p w14:paraId="64B23B2C" w14:textId="77777777" w:rsidR="00682300" w:rsidRPr="00DC5F88" w:rsidRDefault="00682300" w:rsidP="00682300">
      <w:pPr>
        <w:pStyle w:val="Textbezodsazen"/>
        <w:spacing w:after="0"/>
        <w:ind w:left="709"/>
      </w:pPr>
      <w:r w:rsidRPr="00DC5F88">
        <w:t>Stavební správa západ</w:t>
      </w:r>
    </w:p>
    <w:p w14:paraId="2494EFF6" w14:textId="77777777" w:rsidR="00682300" w:rsidRPr="00DC5F88" w:rsidRDefault="00682300" w:rsidP="00682300">
      <w:pPr>
        <w:pStyle w:val="Textbezodsazen"/>
        <w:spacing w:after="0"/>
        <w:ind w:firstLine="709"/>
      </w:pPr>
      <w:r w:rsidRPr="00DC5F88">
        <w:t xml:space="preserve">Sokolovská 1955/278, 190 00 Praha 9 </w:t>
      </w:r>
    </w:p>
    <w:p w14:paraId="00C67634" w14:textId="7541C015" w:rsidR="00682300" w:rsidRPr="00F03DF6" w:rsidRDefault="00DC5F88" w:rsidP="00682300">
      <w:pPr>
        <w:pStyle w:val="Textbezodsazen"/>
        <w:ind w:left="720"/>
      </w:pPr>
      <w:r>
        <w:t>m</w:t>
      </w:r>
      <w:r w:rsidR="00682300" w:rsidRPr="00DC5F88">
        <w:t>obi</w:t>
      </w:r>
      <w:r>
        <w:t>l</w:t>
      </w:r>
      <w:r w:rsidR="00682300" w:rsidRPr="00DC5F88">
        <w:t xml:space="preserve"> +420 724 863 591, e-mail: </w:t>
      </w:r>
      <w:hyperlink r:id="rId14" w:history="1">
        <w:r w:rsidR="00682300" w:rsidRPr="00DC5F88">
          <w:rPr>
            <w:rStyle w:val="Hypertextovodkaz"/>
            <w:noProof w:val="0"/>
            <w:color w:val="auto"/>
            <w:u w:val="none"/>
          </w:rPr>
          <w:t>Nitran@spravazeleznic.cz</w:t>
        </w:r>
      </w:hyperlink>
    </w:p>
    <w:p w14:paraId="58B16774" w14:textId="77777777" w:rsidR="00682300" w:rsidRDefault="00682300" w:rsidP="00682300">
      <w:pPr>
        <w:pStyle w:val="PNOdrka1-"/>
        <w:numPr>
          <w:ilvl w:val="0"/>
          <w:numId w:val="0"/>
        </w:numPr>
      </w:pPr>
    </w:p>
    <w:p w14:paraId="28DAC0AF" w14:textId="77777777" w:rsidR="00682300" w:rsidRPr="00796079" w:rsidRDefault="00682300" w:rsidP="00682300">
      <w:pPr>
        <w:pStyle w:val="PNOdrka1-"/>
        <w:numPr>
          <w:ilvl w:val="0"/>
          <w:numId w:val="0"/>
        </w:numPr>
      </w:pPr>
      <w:r>
        <w:t>Ú</w:t>
      </w:r>
      <w:r w:rsidRPr="00EF056E">
        <w:t>ředně oprávněný zeměměřický inženýr</w:t>
      </w:r>
      <w:r w:rsidRPr="00796079">
        <w:t>:</w:t>
      </w:r>
    </w:p>
    <w:p w14:paraId="6B1EBBF5" w14:textId="76CFFDCE" w:rsidR="00682300" w:rsidRPr="00DC5F88" w:rsidRDefault="00682300" w:rsidP="00682300">
      <w:pPr>
        <w:pStyle w:val="Textbezodsazen"/>
        <w:numPr>
          <w:ilvl w:val="0"/>
          <w:numId w:val="9"/>
        </w:numPr>
        <w:spacing w:after="0"/>
      </w:pPr>
      <w:r w:rsidRPr="00DC5F88">
        <w:t xml:space="preserve">Ing. </w:t>
      </w:r>
      <w:r w:rsidR="00DC5F88" w:rsidRPr="00502752">
        <w:t>Jana Moravcová</w:t>
      </w:r>
    </w:p>
    <w:p w14:paraId="151DA3A9" w14:textId="77777777" w:rsidR="00682300" w:rsidRPr="00DC5F88" w:rsidRDefault="00682300" w:rsidP="00682300">
      <w:pPr>
        <w:pStyle w:val="Textbezodsazen"/>
        <w:spacing w:after="0"/>
        <w:ind w:firstLine="709"/>
      </w:pPr>
      <w:r w:rsidRPr="00DC5F88">
        <w:t>Správa železnic, státní organizace</w:t>
      </w:r>
    </w:p>
    <w:p w14:paraId="2D1C5566" w14:textId="77777777" w:rsidR="00682300" w:rsidRPr="00DC5F88" w:rsidRDefault="00682300" w:rsidP="00682300">
      <w:pPr>
        <w:pStyle w:val="Textbezodsazen"/>
        <w:spacing w:after="0"/>
        <w:ind w:left="709"/>
      </w:pPr>
      <w:r w:rsidRPr="00DC5F88">
        <w:t>Správa železniční geodézie</w:t>
      </w:r>
    </w:p>
    <w:p w14:paraId="3304FD14" w14:textId="77777777" w:rsidR="00682300" w:rsidRPr="00DC5F88" w:rsidRDefault="00682300" w:rsidP="00682300">
      <w:pPr>
        <w:pStyle w:val="Textbezodsazen"/>
        <w:spacing w:after="0"/>
        <w:ind w:firstLine="709"/>
      </w:pPr>
      <w:r w:rsidRPr="00DC5F88">
        <w:t xml:space="preserve">Václavkova 169/1, 160 00 Praha 6 - Dejvice </w:t>
      </w:r>
    </w:p>
    <w:p w14:paraId="616DA5A1" w14:textId="3D85C2B7" w:rsidR="00682300" w:rsidRPr="00796079" w:rsidRDefault="00682300" w:rsidP="00682300">
      <w:pPr>
        <w:pStyle w:val="Textbezodsazen"/>
        <w:ind w:left="720"/>
      </w:pPr>
      <w:r w:rsidRPr="00DC5F88">
        <w:t>mobil</w:t>
      </w:r>
      <w:r w:rsidR="00DC5F88">
        <w:t xml:space="preserve"> </w:t>
      </w:r>
      <w:r w:rsidR="00DC5F88" w:rsidRPr="00DC5F88">
        <w:t>+420 702 228 97</w:t>
      </w:r>
      <w:r w:rsidR="00DC5F88" w:rsidRPr="00502752">
        <w:t xml:space="preserve">9 </w:t>
      </w:r>
      <w:r w:rsidRPr="00502752">
        <w:t xml:space="preserve"> e-mail: </w:t>
      </w:r>
      <w:hyperlink r:id="rId15" w:history="1">
        <w:r w:rsidR="00DC5F88" w:rsidRPr="00502752">
          <w:rPr>
            <w:rStyle w:val="Hypertextovodkaz"/>
            <w:noProof w:val="0"/>
            <w:color w:val="auto"/>
            <w:u w:val="none"/>
          </w:rPr>
          <w:t>MoravcovaJa@spravazeleznic.cz</w:t>
        </w:r>
      </w:hyperlink>
    </w:p>
    <w:p w14:paraId="6663106E" w14:textId="77777777" w:rsidR="00C96E7C" w:rsidRDefault="00C96E7C" w:rsidP="00150E39">
      <w:pPr>
        <w:pStyle w:val="PNNadpis10bPod-l111"/>
      </w:pPr>
      <w:r>
        <w:t>3.1</w:t>
      </w:r>
      <w:r w:rsidR="00CF609C">
        <w:tab/>
      </w:r>
      <w:r>
        <w:t>Povinnosti</w:t>
      </w:r>
      <w:r w:rsidR="00582C15">
        <w:t xml:space="preserve"> a </w:t>
      </w:r>
      <w:r>
        <w:t>pravomoc správce stavby</w:t>
      </w:r>
    </w:p>
    <w:p w14:paraId="017A3C22"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4961949B"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3F8ED740"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65E4887E" w14:textId="77777777" w:rsidR="00C96E7C" w:rsidRDefault="00C96E7C" w:rsidP="00150E39">
      <w:pPr>
        <w:pStyle w:val="PNNadpis10bPod-l111"/>
      </w:pPr>
      <w:r>
        <w:t xml:space="preserve">4.2 </w:t>
      </w:r>
      <w:r w:rsidR="00150E39">
        <w:tab/>
      </w:r>
      <w:r>
        <w:t>Zajištění splnění smlouvy</w:t>
      </w:r>
    </w:p>
    <w:p w14:paraId="0B55263D"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5CA8AB2E"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4DBBE651" w14:textId="77777777" w:rsidR="00C96E7C" w:rsidRPr="00CB67FD" w:rsidRDefault="00C96E7C" w:rsidP="00150E39">
      <w:pPr>
        <w:pStyle w:val="PNNadpis10bPod-l111"/>
      </w:pPr>
      <w:r w:rsidRPr="00CB67FD">
        <w:t xml:space="preserve">4.3 </w:t>
      </w:r>
      <w:r w:rsidR="00150E39">
        <w:tab/>
      </w:r>
      <w:r w:rsidRPr="00CB67FD">
        <w:t>Zástupce zhotovitele</w:t>
      </w:r>
    </w:p>
    <w:p w14:paraId="3C7F8CC4" w14:textId="77777777" w:rsidR="00C96E7C" w:rsidRDefault="00071A0E" w:rsidP="005D168C">
      <w:pPr>
        <w:pStyle w:val="PNTextzkladn"/>
      </w:pPr>
      <w:r>
        <w:t xml:space="preserve"> [</w:t>
      </w:r>
      <w:r w:rsidRPr="00E41EEA">
        <w:rPr>
          <w:highlight w:val="yellow"/>
        </w:rPr>
        <w:t>VLOŽÍ ZHOTOVITE</w:t>
      </w:r>
      <w:r>
        <w:t>L]</w:t>
      </w:r>
    </w:p>
    <w:p w14:paraId="0447FECB" w14:textId="77777777" w:rsidR="000519C9" w:rsidRPr="00B94735" w:rsidRDefault="000519C9" w:rsidP="00150E39">
      <w:pPr>
        <w:pStyle w:val="PNNadpis10bPod-l111"/>
      </w:pPr>
      <w:r w:rsidRPr="00B94735">
        <w:t>4.4.1</w:t>
      </w:r>
      <w:r w:rsidR="00150E39">
        <w:t xml:space="preserve"> </w:t>
      </w:r>
      <w:r w:rsidR="00150E39">
        <w:tab/>
      </w:r>
      <w:r w:rsidRPr="00B94735">
        <w:t xml:space="preserve">Plnění </w:t>
      </w:r>
      <w:proofErr w:type="spellStart"/>
      <w:r w:rsidRPr="00B94735">
        <w:t>podzhotoviteli</w:t>
      </w:r>
      <w:proofErr w:type="spellEnd"/>
    </w:p>
    <w:p w14:paraId="59065F14" w14:textId="77777777" w:rsidR="000519C9" w:rsidRPr="00150E39" w:rsidRDefault="000519C9" w:rsidP="00150E39">
      <w:pPr>
        <w:pStyle w:val="PNTextzkladn"/>
      </w:pPr>
      <w:r w:rsidRPr="00B94735">
        <w:t xml:space="preserve">Do textu se doplňuje </w:t>
      </w:r>
      <w:r w:rsidRPr="00150E39">
        <w:t>čtvrtá věta:</w:t>
      </w:r>
    </w:p>
    <w:p w14:paraId="647A57FB" w14:textId="77777777" w:rsidR="000519C9" w:rsidRPr="00B94735" w:rsidRDefault="000519C9" w:rsidP="00150E39">
      <w:pPr>
        <w:pStyle w:val="PNTextzkladn"/>
      </w:pPr>
      <w:r w:rsidRPr="00150E39">
        <w:t xml:space="preserve">Nepožaduje se přitom, aby Zhotovitel oznamoval Objednateli jako své </w:t>
      </w:r>
      <w:proofErr w:type="spellStart"/>
      <w:r w:rsidRPr="00150E39">
        <w:t>podzhotovitele</w:t>
      </w:r>
      <w:proofErr w:type="spellEnd"/>
      <w:r w:rsidRPr="00150E39">
        <w:t xml:space="preserve"> osoby, které budou pouze dodávat materiál a/nebo zařízení nebo poskytovat služby, jejichž součástí není provádění vlastních</w:t>
      </w:r>
      <w:r w:rsidRPr="00B94735">
        <w:t xml:space="preserve"> prací na Díle.</w:t>
      </w:r>
    </w:p>
    <w:p w14:paraId="448E3098"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5D61E4F9"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6B231A86" w14:textId="77777777" w:rsidR="00C96E7C" w:rsidRPr="009C1450" w:rsidRDefault="00C96E7C" w:rsidP="00150E39">
      <w:pPr>
        <w:pStyle w:val="PNNadpis10bPod-l111"/>
      </w:pPr>
      <w:r w:rsidRPr="009B641A">
        <w:lastRenderedPageBreak/>
        <w:t>4.</w:t>
      </w:r>
      <w:r w:rsidRPr="009C1450">
        <w:t>27</w:t>
      </w:r>
      <w:r w:rsidR="00150E39">
        <w:tab/>
      </w:r>
      <w:r w:rsidRPr="00AD62C8">
        <w:t>Smluvní pokuta</w:t>
      </w:r>
    </w:p>
    <w:p w14:paraId="3CBD67B6" w14:textId="77777777" w:rsidR="00C96E7C" w:rsidRDefault="00C96E7C" w:rsidP="005D168C">
      <w:pPr>
        <w:pStyle w:val="PNTextzkladn"/>
      </w:pPr>
      <w:r w:rsidRPr="00071A0E">
        <w:t>Výše smluvní pokuty dle jednotlivých</w:t>
      </w:r>
      <w:r>
        <w:t xml:space="preserve"> ustanovení Smluvních podmínek činí:</w:t>
      </w:r>
    </w:p>
    <w:p w14:paraId="494093A6" w14:textId="77777777" w:rsidR="00C96E7C" w:rsidRPr="00CF609C" w:rsidRDefault="00C96E7C" w:rsidP="00CF609C">
      <w:pPr>
        <w:pStyle w:val="PNNadpis9b-tun"/>
        <w:rPr>
          <w:rStyle w:val="Tun-ZRUIT"/>
        </w:rPr>
      </w:pPr>
      <w:r w:rsidRPr="00CF609C">
        <w:rPr>
          <w:rStyle w:val="Tun-ZRUIT"/>
        </w:rPr>
        <w:t>Pod-článek 4.27 (a)</w:t>
      </w:r>
    </w:p>
    <w:p w14:paraId="4D6D1BAC"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6DCB838D" w14:textId="77777777" w:rsidR="00C96E7C" w:rsidRPr="00CF609C" w:rsidRDefault="00C96E7C" w:rsidP="00CF609C">
      <w:pPr>
        <w:pStyle w:val="PNNadpis9b-tun"/>
      </w:pPr>
      <w:r w:rsidRPr="00CF609C">
        <w:t>Pod-článek 4.27 (b)</w:t>
      </w:r>
    </w:p>
    <w:p w14:paraId="3382B1E8"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37EFEA86"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0A04D6F9"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76B7BC16" w14:textId="77777777" w:rsidR="00C96E7C" w:rsidRPr="00CF609C" w:rsidRDefault="00C96E7C" w:rsidP="00CF609C">
      <w:pPr>
        <w:pStyle w:val="PNNadpis9b-tun"/>
      </w:pPr>
      <w:r w:rsidRPr="00CF609C">
        <w:t>Pod-článek 4.27 (c)</w:t>
      </w:r>
    </w:p>
    <w:p w14:paraId="01B78996" w14:textId="77777777" w:rsidR="00C96E7C" w:rsidRPr="00CF609C" w:rsidRDefault="00C96E7C" w:rsidP="00CF609C">
      <w:pPr>
        <w:pStyle w:val="PNTextzkladn"/>
      </w:pPr>
      <w:r w:rsidRPr="00CF609C">
        <w:t>Zhotovitel je povinen uhradit smluvní pokutu ve výši 10 000 Kč za každé porušení povinnosti.</w:t>
      </w:r>
    </w:p>
    <w:p w14:paraId="7926010D" w14:textId="77777777" w:rsidR="00C96E7C" w:rsidRPr="00CF609C" w:rsidRDefault="00C96E7C" w:rsidP="00CF609C">
      <w:pPr>
        <w:pStyle w:val="PNNadpis9b-tun"/>
      </w:pPr>
      <w:r w:rsidRPr="00CF609C">
        <w:t>Pod-článek 4.27 (d)</w:t>
      </w:r>
    </w:p>
    <w:p w14:paraId="42034D74"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0,5%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13BF441E" w14:textId="77777777" w:rsidR="00C96E7C" w:rsidRPr="00CF609C" w:rsidRDefault="00C96E7C" w:rsidP="00CF609C">
      <w:pPr>
        <w:pStyle w:val="PNNadpis9b-tun"/>
      </w:pPr>
      <w:r w:rsidRPr="00CF609C">
        <w:t>Pod-článek 4.27 (e)</w:t>
      </w:r>
      <w:r w:rsidR="00582C15" w:rsidRPr="00CF609C">
        <w:t xml:space="preserve"> a </w:t>
      </w:r>
      <w:r w:rsidR="004A00B4">
        <w:t>P</w:t>
      </w:r>
      <w:r w:rsidRPr="00CF609C">
        <w:t>od-článek 8.7</w:t>
      </w:r>
    </w:p>
    <w:p w14:paraId="2BA4F8BC" w14:textId="77777777" w:rsidR="00C96E7C" w:rsidRPr="00CF609C" w:rsidRDefault="00C96E7C" w:rsidP="00CF609C">
      <w:pPr>
        <w:pStyle w:val="PNTextzkladn"/>
      </w:pPr>
      <w:r w:rsidRPr="00CF609C">
        <w:t>Zhotovitel je povinen uhradit smluvní pokutu ve výši 0,1</w:t>
      </w:r>
      <w:r w:rsidR="00EA6443">
        <w:t> </w:t>
      </w:r>
      <w:r w:rsidRPr="00CF609C">
        <w:t>%</w:t>
      </w:r>
      <w:r w:rsidR="00582C15" w:rsidRPr="00CF609C">
        <w:t xml:space="preserve"> z </w:t>
      </w:r>
      <w:r w:rsidRPr="00CF609C">
        <w:t>části Smluvní ceny odpovídající příslušné Sekci, která nemohla být uvedena do provozu,</w:t>
      </w:r>
      <w:r w:rsidR="00582C15" w:rsidRPr="00CF609C">
        <w:t xml:space="preserve"> a </w:t>
      </w:r>
      <w:r w:rsidRPr="00CF609C">
        <w:t xml:space="preserve">to za každý započatý den prodlení. </w:t>
      </w:r>
    </w:p>
    <w:p w14:paraId="72E702DC" w14:textId="77777777" w:rsidR="00C96E7C" w:rsidRPr="00CF609C" w:rsidRDefault="00C96E7C" w:rsidP="00CF609C">
      <w:pPr>
        <w:pStyle w:val="PNNadpis9b-tun"/>
      </w:pPr>
      <w:r w:rsidRPr="00CF609C">
        <w:t>Pod-článek 4.27 (f)</w:t>
      </w:r>
    </w:p>
    <w:p w14:paraId="2365A577"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0D897D4E" w14:textId="77777777" w:rsidR="00C96E7C" w:rsidRPr="00CF609C" w:rsidRDefault="00C96E7C" w:rsidP="00CF609C">
      <w:pPr>
        <w:pStyle w:val="PNNadpis9b-tun"/>
      </w:pPr>
      <w:r w:rsidRPr="00CF609C">
        <w:t>Pod-článek 4.27 (g)</w:t>
      </w:r>
    </w:p>
    <w:p w14:paraId="6E98E037"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79DE97BC" w14:textId="77777777" w:rsidR="00C96E7C" w:rsidRPr="00CF609C" w:rsidRDefault="00C96E7C" w:rsidP="00CF609C">
      <w:pPr>
        <w:pStyle w:val="PNNadpis9b-tun"/>
      </w:pPr>
      <w:r w:rsidRPr="00CF609C">
        <w:t>Pod-článek 4.27 (h)</w:t>
      </w:r>
    </w:p>
    <w:p w14:paraId="6B700DF1"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44D3C020" w14:textId="77777777" w:rsidR="00C96E7C" w:rsidRPr="00CF609C" w:rsidRDefault="00C96E7C" w:rsidP="00CF609C">
      <w:pPr>
        <w:pStyle w:val="PNNadpis9b-tun"/>
      </w:pPr>
      <w:r w:rsidRPr="00CF609C">
        <w:t>Pod-článek 4.27 (i)</w:t>
      </w:r>
    </w:p>
    <w:p w14:paraId="0A7E62EC"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2DA59C4D" w14:textId="77777777" w:rsidR="00C96E7C" w:rsidRPr="00CF609C" w:rsidRDefault="00C96E7C" w:rsidP="00CF609C">
      <w:pPr>
        <w:pStyle w:val="PNNadpis9b-tun"/>
      </w:pPr>
      <w:r w:rsidRPr="00CF609C">
        <w:t>Pod-článek 4.27(j)</w:t>
      </w:r>
    </w:p>
    <w:p w14:paraId="456A0206"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0EDC8809" w14:textId="77777777" w:rsidR="00C96E7C" w:rsidRPr="00CF609C" w:rsidRDefault="00C96E7C" w:rsidP="00CF609C">
      <w:pPr>
        <w:pStyle w:val="PNNadpis9b-tun"/>
      </w:pPr>
      <w:r w:rsidRPr="00CF609C">
        <w:t>Pod-článek 4.27 (k)</w:t>
      </w:r>
    </w:p>
    <w:p w14:paraId="3D5B6B4E"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 xml:space="preserve">Dopisu nabídky, maximálně však 20 000 Kč za každý zjištěný případ. Pokud Zhotovitel nezjedná nápravu </w:t>
      </w:r>
      <w:r w:rsidRPr="00CF609C">
        <w:lastRenderedPageBreak/>
        <w:t>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7730655A" w14:textId="77777777" w:rsidR="00C96E7C" w:rsidRPr="00CF609C" w:rsidRDefault="00C96E7C" w:rsidP="00CF609C">
      <w:pPr>
        <w:pStyle w:val="PNNadpis9b-tun"/>
      </w:pPr>
      <w:r w:rsidRPr="00CF609C">
        <w:t>Pod-článek 4.27 (l)</w:t>
      </w:r>
    </w:p>
    <w:p w14:paraId="16AD1B9E"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0A0941DC" w14:textId="77777777" w:rsidR="00C96E7C" w:rsidRPr="00CF609C" w:rsidRDefault="00C96E7C" w:rsidP="00CF609C">
      <w:pPr>
        <w:pStyle w:val="PNNadpis9b-tun"/>
      </w:pPr>
      <w:r w:rsidRPr="00CF609C">
        <w:t>Pod-článek 4.27 (m)</w:t>
      </w:r>
    </w:p>
    <w:p w14:paraId="20305703"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7986C981" w14:textId="77777777" w:rsidR="00C96E7C" w:rsidRPr="00CF609C" w:rsidRDefault="00C96E7C" w:rsidP="00CF609C">
      <w:pPr>
        <w:pStyle w:val="PNNadpis9b-tun"/>
      </w:pPr>
      <w:r w:rsidRPr="00CF609C">
        <w:t>Pod- článek 4.27 (n)</w:t>
      </w:r>
    </w:p>
    <w:p w14:paraId="42ED5BA4"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26E16D22" w14:textId="77777777" w:rsidR="00C96E7C" w:rsidRPr="00CF609C" w:rsidRDefault="00C96E7C" w:rsidP="00CF609C">
      <w:pPr>
        <w:pStyle w:val="PNNadpis9b-tun"/>
      </w:pPr>
      <w:r w:rsidRPr="00CF609C">
        <w:t>Pod-článek 4.27 (o)</w:t>
      </w:r>
    </w:p>
    <w:p w14:paraId="312480ED"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6072DA30" w14:textId="77777777" w:rsidR="00C96E7C" w:rsidRPr="00CF609C" w:rsidRDefault="00C96E7C" w:rsidP="00CF609C">
      <w:pPr>
        <w:pStyle w:val="PNNadpis9b-tun"/>
      </w:pPr>
      <w:r w:rsidRPr="00CF609C">
        <w:t>Pod-článek 4.27 (p)</w:t>
      </w:r>
    </w:p>
    <w:p w14:paraId="31295854"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1A2E4FC8" w14:textId="77777777" w:rsidR="00C96E7C" w:rsidRPr="00CF609C" w:rsidRDefault="00C96E7C" w:rsidP="00CF609C">
      <w:pPr>
        <w:pStyle w:val="PNNadpis9b-tun"/>
      </w:pPr>
      <w:r w:rsidRPr="00CF609C">
        <w:t xml:space="preserve">Pod-článek 4.27 (q) </w:t>
      </w:r>
    </w:p>
    <w:p w14:paraId="7DB76725"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7FFCFF2F" w14:textId="77777777" w:rsidR="00C96E7C" w:rsidRPr="00CF609C" w:rsidRDefault="00C96E7C" w:rsidP="00CF609C">
      <w:pPr>
        <w:pStyle w:val="PNNadpis9b-tun"/>
      </w:pPr>
      <w:r w:rsidRPr="00CF609C">
        <w:t>Pod-článek 4.27 (r)</w:t>
      </w:r>
    </w:p>
    <w:p w14:paraId="27D69AF2"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6F030CE7" w14:textId="77777777" w:rsidR="00C45177" w:rsidRPr="00CF609C" w:rsidRDefault="00C45177" w:rsidP="00CF609C">
      <w:pPr>
        <w:pStyle w:val="PNNadpis9b-tun"/>
      </w:pPr>
      <w:r w:rsidRPr="00CF609C">
        <w:t>Pod-článek 4.27 (s)</w:t>
      </w:r>
    </w:p>
    <w:p w14:paraId="6312F5B3"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6968B090" w14:textId="77777777" w:rsidR="001927B4" w:rsidRPr="00CF609C" w:rsidRDefault="001927B4" w:rsidP="00CF609C">
      <w:pPr>
        <w:pStyle w:val="PNNadpis9b-tun"/>
      </w:pPr>
      <w:r w:rsidRPr="00CF609C">
        <w:t>Pod-článek 4.27 (t)</w:t>
      </w:r>
    </w:p>
    <w:p w14:paraId="704A6AA9"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71EADA3D" w14:textId="77777777" w:rsidR="001927B4" w:rsidRPr="00CF609C" w:rsidRDefault="001927B4" w:rsidP="00CF609C">
      <w:pPr>
        <w:pStyle w:val="PNNadpis9b-tun"/>
      </w:pPr>
      <w:r w:rsidRPr="00CF609C">
        <w:t>Pod-článek 4.27 (u)</w:t>
      </w:r>
    </w:p>
    <w:p w14:paraId="59C3584F" w14:textId="77777777" w:rsidR="001927B4" w:rsidRPr="00CF609C" w:rsidRDefault="001927B4" w:rsidP="00CF609C">
      <w:pPr>
        <w:pStyle w:val="PNTextzkladn"/>
      </w:pPr>
      <w:r w:rsidRPr="00CF609C">
        <w:t>Zhotovitel je povinen uhradit smluvní pokutu:</w:t>
      </w:r>
    </w:p>
    <w:p w14:paraId="361FBC2C"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7A82A5EB"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01242295" w14:textId="77777777" w:rsidR="001927B4" w:rsidRPr="00CD6476" w:rsidRDefault="001927B4" w:rsidP="00D42C7E">
      <w:pPr>
        <w:pStyle w:val="PNOdrka1-"/>
      </w:pPr>
      <w:r w:rsidRPr="00CD6476">
        <w:t xml:space="preserve">za způsobené omezení provozování (každé) koleje na trati zařazené do systému TEN-T </w:t>
      </w:r>
      <w:proofErr w:type="spellStart"/>
      <w:r w:rsidRPr="00CD6476">
        <w:t>comprehensive</w:t>
      </w:r>
      <w:proofErr w:type="spellEnd"/>
      <w:r w:rsidRPr="00CD6476">
        <w:t xml:space="preserve"> ve výši </w:t>
      </w:r>
      <w:r w:rsidR="00204751">
        <w:rPr>
          <w:bCs/>
        </w:rPr>
        <w:t>100 000 </w:t>
      </w:r>
      <w:r w:rsidRPr="00CD6476">
        <w:rPr>
          <w:bCs/>
        </w:rPr>
        <w:t xml:space="preserve">Kč za </w:t>
      </w:r>
      <w:r w:rsidRPr="00CD6476">
        <w:t>každou započatou hodinu za každou omezenou kolej;</w:t>
      </w:r>
    </w:p>
    <w:p w14:paraId="624F6B7E" w14:textId="77777777" w:rsidR="001927B4" w:rsidRPr="00CD6476" w:rsidRDefault="001927B4" w:rsidP="00CF609C">
      <w:pPr>
        <w:pStyle w:val="PNOdrka1-"/>
      </w:pPr>
      <w:r w:rsidRPr="00CD6476">
        <w:t xml:space="preserve">za způsobené omezení provozování (každé) koleje na trati zařazené do systému TEN-T </w:t>
      </w:r>
      <w:proofErr w:type="spellStart"/>
      <w:r w:rsidRPr="00CD6476">
        <w:t>core</w:t>
      </w:r>
      <w:proofErr w:type="spellEnd"/>
      <w:r w:rsidRPr="00CD6476">
        <w:t xml:space="preserve"> ve výši </w:t>
      </w:r>
      <w:r w:rsidR="00204751">
        <w:rPr>
          <w:bCs/>
        </w:rPr>
        <w:t>200 000 </w:t>
      </w:r>
      <w:r w:rsidRPr="00CD6476">
        <w:rPr>
          <w:bCs/>
        </w:rPr>
        <w:t>Kč</w:t>
      </w:r>
      <w:r w:rsidRPr="00CD6476">
        <w:t xml:space="preserve"> za každou započatou hodinu za každou omezenou kolej.</w:t>
      </w:r>
    </w:p>
    <w:p w14:paraId="1BDBB7EA" w14:textId="77777777" w:rsidR="001927B4" w:rsidRPr="00CF609C" w:rsidRDefault="001927B4" w:rsidP="00CF609C">
      <w:pPr>
        <w:pStyle w:val="PNNadpis9b-tun"/>
      </w:pPr>
      <w:r w:rsidRPr="00CF609C">
        <w:t>Pod-článek 4.27 (v)</w:t>
      </w:r>
    </w:p>
    <w:p w14:paraId="572B439B" w14:textId="77777777" w:rsidR="001927B4" w:rsidRPr="00CF609C" w:rsidRDefault="001927B4" w:rsidP="00CF609C">
      <w:pPr>
        <w:pStyle w:val="PNTextzkladn"/>
      </w:pPr>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p w14:paraId="31CD629B" w14:textId="77777777" w:rsidR="001927B4" w:rsidRPr="00CF609C" w:rsidRDefault="001927B4" w:rsidP="00D42C7E">
      <w:pPr>
        <w:pStyle w:val="PNNadpis9b-tun"/>
      </w:pPr>
      <w:r w:rsidRPr="00CF609C">
        <w:lastRenderedPageBreak/>
        <w:t>Pod-článek 4.27 (w)</w:t>
      </w:r>
    </w:p>
    <w:p w14:paraId="2F4CB139" w14:textId="77777777"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Kč za každý byť i započatý den prodlení se splněním povinnosti.</w:t>
      </w:r>
    </w:p>
    <w:p w14:paraId="2C37942D" w14:textId="77777777" w:rsidR="001927B4" w:rsidRPr="00CF609C" w:rsidRDefault="001927B4" w:rsidP="00CF609C">
      <w:pPr>
        <w:pStyle w:val="PNNadpis9b-tun"/>
      </w:pPr>
      <w:r w:rsidRPr="00CF609C">
        <w:t>Pod-článek 4.27 (x)</w:t>
      </w:r>
    </w:p>
    <w:p w14:paraId="6B3C4C3A" w14:textId="77777777" w:rsidR="001927B4" w:rsidRPr="00CF609C" w:rsidRDefault="001927B4" w:rsidP="00CF609C">
      <w:pPr>
        <w:pStyle w:val="PNTextzkladn"/>
      </w:pPr>
      <w:r w:rsidRPr="00CF609C">
        <w:t>Zhotovitel je povinen uhradit smluvní pok</w:t>
      </w:r>
      <w:r w:rsidR="00204751">
        <w:t>utu ve výši 100 </w:t>
      </w:r>
      <w:r w:rsidRPr="00CF609C">
        <w:t>000</w:t>
      </w:r>
      <w:r w:rsidR="00204751">
        <w:t> </w:t>
      </w:r>
      <w:r w:rsidRPr="00CF609C">
        <w:t>Kč za každou neumožněnou exkurzi.</w:t>
      </w:r>
    </w:p>
    <w:p w14:paraId="03452AA9" w14:textId="77777777" w:rsidR="00C96E7C" w:rsidRDefault="00C96E7C" w:rsidP="00150E39">
      <w:pPr>
        <w:pStyle w:val="PNNadpis10bPod-l111"/>
      </w:pPr>
      <w:r>
        <w:t>4.27</w:t>
      </w:r>
      <w:r w:rsidR="00150E39">
        <w:tab/>
      </w:r>
      <w:r>
        <w:t>Maximální celková výše smluvních pokut</w:t>
      </w:r>
    </w:p>
    <w:p w14:paraId="0F8243EE"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1374AD39" w14:textId="77777777" w:rsidR="00C96E7C" w:rsidRDefault="00C96E7C" w:rsidP="00150E39">
      <w:pPr>
        <w:pStyle w:val="PNNadpis10bPod-l111"/>
      </w:pPr>
      <w:r>
        <w:t>4.28</w:t>
      </w:r>
      <w:r w:rsidR="00150E39">
        <w:tab/>
      </w:r>
      <w:r>
        <w:t>Postupné závazné milníky</w:t>
      </w:r>
    </w:p>
    <w:p w14:paraId="458422FD" w14:textId="138DA7DC" w:rsidR="00682300" w:rsidRDefault="00500582" w:rsidP="00150E39">
      <w:pPr>
        <w:pStyle w:val="PNTextzkladn"/>
        <w:keepNext/>
      </w:pPr>
      <w:r>
        <w:t xml:space="preserve">Pro provádění Díla </w:t>
      </w:r>
      <w:r w:rsidRPr="00CF609C">
        <w:t>jsou stanoveny následující milníky:</w:t>
      </w:r>
    </w:p>
    <w:p w14:paraId="20223359" w14:textId="62E920C6" w:rsidR="00682300" w:rsidRPr="0072367E" w:rsidRDefault="00682300" w:rsidP="00617E7C">
      <w:pPr>
        <w:pStyle w:val="PNOdrka1-"/>
      </w:pPr>
      <w:r w:rsidRPr="0072367E">
        <w:t xml:space="preserve">Aktivace provizorního SZZ v provizorním </w:t>
      </w:r>
      <w:proofErr w:type="spellStart"/>
      <w:r w:rsidRPr="0072367E">
        <w:t>buňkovišti</w:t>
      </w:r>
      <w:proofErr w:type="spellEnd"/>
      <w:r w:rsidRPr="0072367E">
        <w:t>:</w:t>
      </w:r>
      <w:r w:rsidRPr="0072367E">
        <w:tab/>
        <w:t xml:space="preserve">do </w:t>
      </w:r>
      <w:r w:rsidR="0072367E" w:rsidRPr="0072367E">
        <w:t xml:space="preserve">298 </w:t>
      </w:r>
      <w:r w:rsidRPr="0072367E">
        <w:t>dnů od zahájení prací</w:t>
      </w:r>
    </w:p>
    <w:p w14:paraId="58F7323B" w14:textId="1760B695" w:rsidR="00682300" w:rsidRPr="0072367E" w:rsidRDefault="00682300" w:rsidP="00682300">
      <w:pPr>
        <w:pStyle w:val="PNOdrka1-"/>
      </w:pPr>
      <w:r w:rsidRPr="0072367E">
        <w:t>Zahájení jednokolejného provozu:</w:t>
      </w:r>
      <w:r w:rsidRPr="0072367E">
        <w:tab/>
      </w:r>
      <w:r w:rsidRPr="0072367E">
        <w:tab/>
      </w:r>
      <w:r w:rsidRPr="0072367E">
        <w:tab/>
        <w:t xml:space="preserve">do </w:t>
      </w:r>
      <w:r w:rsidR="002575FE">
        <w:t>doby (</w:t>
      </w:r>
      <w:r w:rsidR="00E449F9">
        <w:t xml:space="preserve">vyjádřené </w:t>
      </w:r>
      <w:r w:rsidR="002575FE">
        <w:t>ve dnech) dle nabídky dodavatele uvedené v Příloze č. 12 Smlouvy</w:t>
      </w:r>
      <w:r w:rsidRPr="0072367E">
        <w:t xml:space="preserve"> </w:t>
      </w:r>
      <w:r w:rsidR="002575FE">
        <w:t xml:space="preserve">o dílo </w:t>
      </w:r>
      <w:r w:rsidRPr="0072367E">
        <w:t>od</w:t>
      </w:r>
      <w:r w:rsidR="00832B6C" w:rsidRPr="0072367E">
        <w:t xml:space="preserve"> </w:t>
      </w:r>
      <w:r w:rsidRPr="0072367E">
        <w:t xml:space="preserve">zahájení </w:t>
      </w:r>
      <w:r w:rsidR="005667D2">
        <w:tab/>
      </w:r>
      <w:r w:rsidR="005667D2">
        <w:tab/>
      </w:r>
      <w:r w:rsidR="005667D2">
        <w:tab/>
      </w:r>
      <w:r w:rsidR="005667D2">
        <w:tab/>
      </w:r>
      <w:r w:rsidR="005667D2">
        <w:tab/>
      </w:r>
      <w:r w:rsidR="005667D2">
        <w:tab/>
      </w:r>
      <w:r w:rsidR="005667D2">
        <w:tab/>
      </w:r>
      <w:r w:rsidR="005667D2">
        <w:tab/>
      </w:r>
      <w:proofErr w:type="spellStart"/>
      <w:r w:rsidR="005667D2">
        <w:t>nickolejného</w:t>
      </w:r>
      <w:proofErr w:type="spellEnd"/>
      <w:r w:rsidR="005667D2">
        <w:t xml:space="preserve"> provozu</w:t>
      </w:r>
      <w:r w:rsidR="005667D2" w:rsidRPr="0072367E">
        <w:t xml:space="preserve"> </w:t>
      </w:r>
    </w:p>
    <w:p w14:paraId="712E6A3F" w14:textId="7A8C2FF2" w:rsidR="00682300" w:rsidRDefault="00682300">
      <w:pPr>
        <w:pStyle w:val="PNOdrka1-"/>
      </w:pPr>
      <w:r w:rsidRPr="0072367E">
        <w:t xml:space="preserve">Zahájení </w:t>
      </w:r>
      <w:r w:rsidR="00832B6C" w:rsidRPr="0072367E">
        <w:t xml:space="preserve">dvoukolejného </w:t>
      </w:r>
      <w:r w:rsidRPr="0072367E">
        <w:t>provozu:</w:t>
      </w:r>
      <w:r w:rsidRPr="0072367E">
        <w:tab/>
      </w:r>
      <w:r w:rsidRPr="0072367E">
        <w:tab/>
      </w:r>
      <w:r w:rsidRPr="0072367E">
        <w:tab/>
        <w:t xml:space="preserve">do </w:t>
      </w:r>
      <w:r w:rsidR="00F95D27">
        <w:t>9</w:t>
      </w:r>
      <w:r w:rsidR="00D86FB3">
        <w:t>5</w:t>
      </w:r>
      <w:r w:rsidR="00F95D27" w:rsidRPr="0072367E">
        <w:t xml:space="preserve"> </w:t>
      </w:r>
      <w:r w:rsidRPr="0072367E">
        <w:t>dnů od</w:t>
      </w:r>
      <w:r w:rsidR="00832B6C" w:rsidRPr="0072367E">
        <w:t xml:space="preserve"> dokončení Sekce 2</w:t>
      </w:r>
      <w:r w:rsidRPr="0072367E">
        <w:t xml:space="preserve"> </w:t>
      </w:r>
    </w:p>
    <w:p w14:paraId="6F185936" w14:textId="77777777" w:rsidR="00FB2EB4" w:rsidRPr="0072367E" w:rsidRDefault="00FB2EB4" w:rsidP="003A5C3A">
      <w:pPr>
        <w:pStyle w:val="PNOdrka1-"/>
        <w:numPr>
          <w:ilvl w:val="0"/>
          <w:numId w:val="0"/>
        </w:numPr>
      </w:pPr>
    </w:p>
    <w:p w14:paraId="25CE3432" w14:textId="77777777" w:rsidR="00FB2EB4" w:rsidRDefault="00FB2EB4" w:rsidP="00FB2EB4">
      <w:pPr>
        <w:pStyle w:val="PNNadpis10bPod-l111"/>
      </w:pPr>
      <w:r>
        <w:t>4.30 Výluky</w:t>
      </w:r>
    </w:p>
    <w:p w14:paraId="72B51D0E" w14:textId="77777777" w:rsidR="00FB2EB4" w:rsidRDefault="00FB2EB4" w:rsidP="00FB2EB4">
      <w:pPr>
        <w:pStyle w:val="PNTextzkladn"/>
      </w:pPr>
      <w:r>
        <w:t>V souladu s Nabídkou Zhotovitele se upravuje text tohoto pod-článku, a to:</w:t>
      </w:r>
    </w:p>
    <w:p w14:paraId="29289973" w14:textId="77777777" w:rsidR="00FB2EB4" w:rsidRDefault="00FB2EB4" w:rsidP="00FB2EB4">
      <w:pPr>
        <w:pStyle w:val="PNTextzkladn"/>
      </w:pPr>
      <w:r>
        <w:t xml:space="preserve">Odstavec 1 nově zní </w:t>
      </w:r>
    </w:p>
    <w:p w14:paraId="159391E5" w14:textId="56301A1D" w:rsidR="00FB2EB4" w:rsidRDefault="00FB2EB4" w:rsidP="00FB2EB4">
      <w:pPr>
        <w:pStyle w:val="PNTextzkladn"/>
      </w:pPr>
      <w:r>
        <w:t>Zhotovitel je povinen dodržet při provádění Díla termíny a rozsah výluk uvedený ve Smlouvě, Harmonogramu, příloze</w:t>
      </w:r>
      <w:r w:rsidRPr="00FB2EB4">
        <w:t xml:space="preserve"> nabídky</w:t>
      </w:r>
      <w:r>
        <w:t xml:space="preserve"> - </w:t>
      </w:r>
      <w:r w:rsidRPr="00FB2EB4">
        <w:t>podrobné technickoorganizační upřesnění navrženého postupu a plánu výluk</w:t>
      </w:r>
      <w:r>
        <w:t xml:space="preserve"> a/nebo vydaném rozkazu o výluce (ROV). </w:t>
      </w:r>
    </w:p>
    <w:p w14:paraId="5950ABBF" w14:textId="77777777" w:rsidR="00FB2EB4" w:rsidRDefault="00FB2EB4" w:rsidP="00FB2EB4">
      <w:pPr>
        <w:pStyle w:val="PNTextzkladn"/>
      </w:pPr>
      <w:r>
        <w:t>Odstavec 2 nově zní:</w:t>
      </w:r>
    </w:p>
    <w:p w14:paraId="06D9A903" w14:textId="77777777" w:rsidR="00FB2EB4" w:rsidRDefault="00FB2EB4" w:rsidP="00FB2EB4">
      <w:pPr>
        <w:pStyle w:val="PNTextzkladn"/>
      </w:pPr>
      <w:r>
        <w:t>Zhotovitel není oprávněn v průběhu provádění Díla bezdůvodně žádat o rozšíření doby a/nebo rozsahu výluky, oproti výlukám podle předchozího Pod-odstavce tohoto Pod-článku. Zhotovitel je oprávněn žádat o rozšíření doby a/nebo rozsahu výluky pouze v případech:</w:t>
      </w:r>
    </w:p>
    <w:p w14:paraId="67359DC5" w14:textId="77777777" w:rsidR="00FB2EB4" w:rsidRDefault="00FB2EB4" w:rsidP="00FB2EB4">
      <w:pPr>
        <w:pStyle w:val="PNTextzkladn"/>
      </w:pPr>
      <w:r>
        <w:t>(a) pokynů Správce stavby či Variace,</w:t>
      </w:r>
    </w:p>
    <w:p w14:paraId="0EF28BED" w14:textId="77777777" w:rsidR="00FB2EB4" w:rsidRDefault="00FB2EB4" w:rsidP="00FB2EB4">
      <w:pPr>
        <w:pStyle w:val="PNTextzkladn"/>
      </w:pPr>
      <w:r>
        <w:t>(b) Vyšší moci,</w:t>
      </w:r>
    </w:p>
    <w:p w14:paraId="09EEB228" w14:textId="77777777" w:rsidR="00FB2EB4" w:rsidRDefault="00FB2EB4" w:rsidP="00FB2EB4">
      <w:pPr>
        <w:pStyle w:val="PNTextzkladn"/>
      </w:pPr>
      <w:r>
        <w:t>(c) jiné Nepředvídatelné okolnosti,</w:t>
      </w:r>
    </w:p>
    <w:p w14:paraId="25355EB5" w14:textId="77777777" w:rsidR="00FB2EB4" w:rsidRDefault="00FB2EB4" w:rsidP="00FB2EB4">
      <w:pPr>
        <w:pStyle w:val="PNTextzkladn"/>
      </w:pPr>
      <w:r>
        <w:t xml:space="preserve">(d) uznaný </w:t>
      </w:r>
      <w:proofErr w:type="spellStart"/>
      <w:r>
        <w:t>claim</w:t>
      </w:r>
      <w:proofErr w:type="spellEnd"/>
      <w:r>
        <w:t xml:space="preserve"> Zhotovitele.</w:t>
      </w:r>
    </w:p>
    <w:p w14:paraId="0B7F05BF" w14:textId="386E0592" w:rsidR="00FB2EB4" w:rsidRDefault="00FB2EB4" w:rsidP="00FB2EB4">
      <w:pPr>
        <w:pStyle w:val="PNTextzkladn"/>
      </w:pPr>
      <w:bookmarkStart w:id="0" w:name="_GoBack"/>
      <w:r>
        <w:t xml:space="preserve">V případech dle písm. (a) až (d) výše bude Zhotoviteli přiznáno prodlužení výluky nad rámec </w:t>
      </w:r>
      <w:r w:rsidR="004B3BD9" w:rsidRPr="004B3BD9">
        <w:t xml:space="preserve">výluk uvedených v podrobném technickoorganizačním upřesnění navrženého postupu a plánu výluk </w:t>
      </w:r>
      <w:r>
        <w:t>pouze v nezbytné a objektivně zdůvodnitelné délce.</w:t>
      </w:r>
      <w:r w:rsidRPr="008D4502">
        <w:t xml:space="preserve"> </w:t>
      </w:r>
      <w:r>
        <w:t>Žádost o Dodatečnou výluku musí Zhotovitel doručit Objednateli bez zbytečného odkladu. V případech, kdy je již vydán ROV, je Dodatečná výluka uvažována a počítána ve vztahu k již vydanému ROV. Pro vyloučení pochybností se sjednává, že za Dodatečnou výluku se považuje i každá samostatná etapa výluky v ROV.</w:t>
      </w:r>
    </w:p>
    <w:bookmarkEnd w:id="0"/>
    <w:p w14:paraId="230C2883" w14:textId="77777777" w:rsidR="00FB2EB4" w:rsidRDefault="00FB2EB4" w:rsidP="00FB2EB4">
      <w:pPr>
        <w:pStyle w:val="PNTextzkladn"/>
      </w:pPr>
      <w:r>
        <w:t>Odstavec 3 se nově zní:</w:t>
      </w:r>
    </w:p>
    <w:p w14:paraId="247ADEF1" w14:textId="47A0F013" w:rsidR="00FB2EB4" w:rsidRDefault="00FB2EB4" w:rsidP="00FB2EB4">
      <w:pPr>
        <w:pStyle w:val="PNTextzkladn"/>
      </w:pPr>
      <w:r>
        <w:t>Zhotovitel je v průběhu provádění Díla oprávněn požádat Objednatele o rozšíření doby a/nebo rozsahu výluky oproti výlukám podle předchozího Pod-odstavce tohoto Pod-článku, s výjimkou výluk uvedených v </w:t>
      </w:r>
      <w:r w:rsidRPr="00FB2EB4">
        <w:t>podrob</w:t>
      </w:r>
      <w:r>
        <w:t xml:space="preserve">ném </w:t>
      </w:r>
      <w:r w:rsidRPr="00FB2EB4">
        <w:t>technickoorganizační</w:t>
      </w:r>
      <w:r>
        <w:t>m</w:t>
      </w:r>
      <w:r w:rsidRPr="00FB2EB4">
        <w:t xml:space="preserve"> upřesnění navrženého postupu a plánu výluk</w:t>
      </w:r>
      <w:r>
        <w:t xml:space="preserve">. Takto poskytnutá výluka je „Dodatečnou výlukou“. Žádost o Dodatečnou výluku musí Zhotovitel doručit Objednateli nejméně 70 dnů přede dnem požadovaného zahájení Dodatečné výluky. V případech, kdy je již vydán ROV, je Dodatečná výluka uvažována a počítána ve vztahu k již vydanému ROV. Pro vyloučení pochybností se sjednává, že za Dodatečnou výluku se </w:t>
      </w:r>
      <w:r>
        <w:lastRenderedPageBreak/>
        <w:t>považuje i každá samostatná etapa výluky v ROV.</w:t>
      </w:r>
      <w:r w:rsidRPr="007467FD">
        <w:t xml:space="preserve"> </w:t>
      </w:r>
      <w:r>
        <w:t>Dodatečnou výluku poskytuje Objednatel jako službu za úplatu počítanou za každou započatou hodinu Dodatečné výluky v těchto sazbách:</w:t>
      </w:r>
    </w:p>
    <w:p w14:paraId="18C7839E" w14:textId="77777777" w:rsidR="00FB2EB4" w:rsidRPr="007467FD" w:rsidRDefault="00FB2EB4" w:rsidP="00FB2EB4">
      <w:pPr>
        <w:pStyle w:val="Odrka1-1"/>
        <w:numPr>
          <w:ilvl w:val="0"/>
          <w:numId w:val="5"/>
        </w:numPr>
        <w:spacing w:after="0"/>
        <w:ind w:left="284"/>
      </w:pPr>
      <w:r>
        <w:t>výluka trakčního vedení traťové koleje</w:t>
      </w:r>
      <w:r>
        <w:tab/>
        <w:t>3</w:t>
      </w:r>
      <w:r w:rsidRPr="0045753F">
        <w:t xml:space="preserve">.000 </w:t>
      </w:r>
      <w:r w:rsidRPr="007467FD">
        <w:t>Kč vč. DPH / započatá hodina,</w:t>
      </w:r>
    </w:p>
    <w:p w14:paraId="3911037D" w14:textId="77777777" w:rsidR="00FB2EB4" w:rsidRPr="007467FD" w:rsidRDefault="00FB2EB4" w:rsidP="00FB2EB4">
      <w:pPr>
        <w:pStyle w:val="Odrka1-1"/>
        <w:numPr>
          <w:ilvl w:val="0"/>
          <w:numId w:val="5"/>
        </w:numPr>
        <w:spacing w:after="0"/>
        <w:ind w:left="284"/>
      </w:pPr>
      <w:r w:rsidRPr="007467FD">
        <w:t>výluka traťové koleje</w:t>
      </w:r>
      <w:r w:rsidRPr="007467FD">
        <w:tab/>
      </w:r>
      <w:r w:rsidRPr="007467FD">
        <w:tab/>
      </w:r>
      <w:r w:rsidRPr="007467FD">
        <w:tab/>
      </w:r>
      <w:r>
        <w:t>5</w:t>
      </w:r>
      <w:r w:rsidRPr="0045753F">
        <w:t xml:space="preserve">.000 </w:t>
      </w:r>
      <w:r w:rsidRPr="007467FD">
        <w:t>Kč vč. DPH / započatá hodina,</w:t>
      </w:r>
    </w:p>
    <w:p w14:paraId="5CBFAA00" w14:textId="77777777" w:rsidR="00FB2EB4" w:rsidRPr="007467FD" w:rsidRDefault="00FB2EB4" w:rsidP="00FB2EB4">
      <w:pPr>
        <w:pStyle w:val="Odrka1-1"/>
        <w:numPr>
          <w:ilvl w:val="0"/>
          <w:numId w:val="5"/>
        </w:numPr>
        <w:spacing w:after="0"/>
        <w:ind w:left="284"/>
      </w:pPr>
      <w:r w:rsidRPr="007467FD">
        <w:t>výluka dvou a více traťových kolejí</w:t>
      </w:r>
      <w:r w:rsidRPr="007467FD">
        <w:tab/>
      </w:r>
      <w:r w:rsidRPr="007467FD">
        <w:tab/>
      </w:r>
      <w:r>
        <w:t>1</w:t>
      </w:r>
      <w:r w:rsidRPr="0045753F">
        <w:t xml:space="preserve">0.000 </w:t>
      </w:r>
      <w:r w:rsidRPr="007467FD">
        <w:t>Kč vč. DPH / započatá hodina,</w:t>
      </w:r>
    </w:p>
    <w:p w14:paraId="3FE9A8CD" w14:textId="77777777" w:rsidR="00FB2EB4" w:rsidRPr="007467FD" w:rsidRDefault="00FB2EB4" w:rsidP="00FB2EB4">
      <w:pPr>
        <w:pStyle w:val="Odrka1-1"/>
        <w:numPr>
          <w:ilvl w:val="0"/>
          <w:numId w:val="5"/>
        </w:numPr>
        <w:spacing w:after="0"/>
        <w:ind w:left="284"/>
      </w:pPr>
      <w:r w:rsidRPr="007467FD">
        <w:t>výluka staničních kolejí - dopravní</w:t>
      </w:r>
      <w:r w:rsidRPr="007467FD">
        <w:tab/>
      </w:r>
      <w:r w:rsidRPr="007467FD">
        <w:tab/>
      </w:r>
      <w:r>
        <w:t>2</w:t>
      </w:r>
      <w:r w:rsidRPr="0045753F">
        <w:t xml:space="preserve">.000 </w:t>
      </w:r>
      <w:r w:rsidRPr="007467FD">
        <w:t>Kč vč. DPH / započatá hodina,</w:t>
      </w:r>
    </w:p>
    <w:p w14:paraId="01FDA268" w14:textId="77777777" w:rsidR="00FB2EB4" w:rsidRPr="007467FD" w:rsidRDefault="00FB2EB4" w:rsidP="00FB2EB4">
      <w:pPr>
        <w:pStyle w:val="Odrka1-1"/>
        <w:numPr>
          <w:ilvl w:val="0"/>
          <w:numId w:val="5"/>
        </w:numPr>
        <w:spacing w:after="0"/>
        <w:ind w:left="284"/>
      </w:pPr>
      <w:r w:rsidRPr="007467FD">
        <w:t xml:space="preserve">výluka ostatních kolejí </w:t>
      </w:r>
      <w:r w:rsidRPr="007467FD">
        <w:tab/>
      </w:r>
      <w:r w:rsidRPr="007467FD">
        <w:tab/>
      </w:r>
      <w:r w:rsidRPr="007467FD">
        <w:tab/>
      </w:r>
      <w:r w:rsidRPr="0045753F">
        <w:t xml:space="preserve">1.000 </w:t>
      </w:r>
      <w:r w:rsidRPr="007467FD">
        <w:t>Kč vč. DPH / započatá hodina,</w:t>
      </w:r>
    </w:p>
    <w:p w14:paraId="7A4C32C4" w14:textId="77777777" w:rsidR="00FB2EB4" w:rsidRDefault="00FB2EB4" w:rsidP="00FB2EB4">
      <w:pPr>
        <w:pStyle w:val="Odrka1-1"/>
        <w:numPr>
          <w:ilvl w:val="0"/>
          <w:numId w:val="5"/>
        </w:numPr>
        <w:ind w:left="284"/>
      </w:pPr>
      <w:r w:rsidRPr="007467FD">
        <w:t>výluka zabezpečovacího zařízení</w:t>
      </w:r>
      <w:r w:rsidRPr="007467FD">
        <w:tab/>
      </w:r>
      <w:r w:rsidRPr="007467FD">
        <w:tab/>
      </w:r>
      <w:r>
        <w:t>3</w:t>
      </w:r>
      <w:r w:rsidRPr="0045753F">
        <w:t xml:space="preserve">.000 </w:t>
      </w:r>
      <w:r w:rsidRPr="007467FD">
        <w:t>Kč vč</w:t>
      </w:r>
      <w:r>
        <w:t>. DPH / započatá hodina.</w:t>
      </w:r>
    </w:p>
    <w:p w14:paraId="584471E1" w14:textId="77777777" w:rsidR="00FB2EB4" w:rsidRDefault="00FB2EB4" w:rsidP="00FB2EB4">
      <w:pPr>
        <w:pStyle w:val="PNTextzkladn"/>
      </w:pPr>
      <w:r>
        <w:t xml:space="preserve">Odstavec 4 nově zní: </w:t>
      </w:r>
    </w:p>
    <w:p w14:paraId="54D1AC10" w14:textId="77777777" w:rsidR="00FB2EB4" w:rsidRDefault="00FB2EB4" w:rsidP="00FB2EB4">
      <w:pPr>
        <w:pStyle w:val="Textbezslovn"/>
        <w:ind w:left="0"/>
      </w:pPr>
      <w:r>
        <w:t>Výluka nad rámec termínu či rozsahu výluk uvedených ve Smlouvě, Harmonogramu, a/nebo vydaném ROV o kterou Zhotovitel Objednatele požádá bez řádného důvodu, či ke které dojde překročením sjednaného výlukového času o více než 1 hodinu bez předchozího podání písemné žádosti je „Překročenou výlukou“. Za Překročenou výluku v délce více než 1 hodina se Zhotovitel zavazuje uhradit veškerý čas Překročené výluky, a to včetně první započaté hodiny. Pro vyloučení pochybností se sjednává, že za Překročenou výluku se považuje i každá samostatná etapa výluky v ROV. Za každou započatou hodinu Překročené výluky je Zhotovitel povinen uhradit úplatu za každou započatou hodinu v následující výši:</w:t>
      </w:r>
    </w:p>
    <w:p w14:paraId="0AC2CE2A" w14:textId="77777777" w:rsidR="00FB2EB4" w:rsidRPr="00932780" w:rsidRDefault="00FB2EB4" w:rsidP="00FB2EB4">
      <w:pPr>
        <w:pStyle w:val="Odrka1-1"/>
        <w:numPr>
          <w:ilvl w:val="0"/>
          <w:numId w:val="5"/>
        </w:numPr>
        <w:spacing w:after="0"/>
        <w:ind w:left="284"/>
      </w:pPr>
      <w:r>
        <w:t xml:space="preserve">výluka trakčního vedení traťové </w:t>
      </w:r>
      <w:r w:rsidRPr="00932780">
        <w:t>koleje</w:t>
      </w:r>
      <w:r w:rsidRPr="00932780">
        <w:tab/>
        <w:t>5.000 Kč vč. DPH / započatá hodina,</w:t>
      </w:r>
    </w:p>
    <w:p w14:paraId="6E6BC765" w14:textId="77777777" w:rsidR="00FB2EB4" w:rsidRPr="00932780" w:rsidRDefault="00FB2EB4" w:rsidP="00FB2EB4">
      <w:pPr>
        <w:pStyle w:val="Odrka1-1"/>
        <w:numPr>
          <w:ilvl w:val="0"/>
          <w:numId w:val="5"/>
        </w:numPr>
        <w:spacing w:after="0"/>
        <w:ind w:left="284"/>
      </w:pPr>
      <w:r w:rsidRPr="00932780">
        <w:t>výluka traťové koleje</w:t>
      </w:r>
      <w:r w:rsidRPr="00932780">
        <w:tab/>
      </w:r>
      <w:r w:rsidRPr="00932780">
        <w:tab/>
      </w:r>
      <w:r w:rsidRPr="00932780">
        <w:tab/>
        <w:t>10.000 Kč vč. DPH / započatá hodina,</w:t>
      </w:r>
    </w:p>
    <w:p w14:paraId="37CD58FD" w14:textId="77777777" w:rsidR="00FB2EB4" w:rsidRPr="00932780" w:rsidRDefault="00FB2EB4" w:rsidP="00FB2EB4">
      <w:pPr>
        <w:pStyle w:val="Odrka1-1"/>
        <w:numPr>
          <w:ilvl w:val="0"/>
          <w:numId w:val="5"/>
        </w:numPr>
        <w:spacing w:after="0"/>
        <w:ind w:left="284"/>
      </w:pPr>
      <w:r w:rsidRPr="00932780">
        <w:t>výluka dvou a více traťových kolejí</w:t>
      </w:r>
      <w:r w:rsidRPr="00932780">
        <w:tab/>
      </w:r>
      <w:r w:rsidRPr="00932780">
        <w:tab/>
        <w:t>20.000 Kč vč. DPH / započatá hodina,</w:t>
      </w:r>
    </w:p>
    <w:p w14:paraId="5BDBBFF2" w14:textId="77777777" w:rsidR="00FB2EB4" w:rsidRPr="00932780" w:rsidRDefault="00FB2EB4" w:rsidP="00FB2EB4">
      <w:pPr>
        <w:pStyle w:val="Odrka1-1"/>
        <w:numPr>
          <w:ilvl w:val="0"/>
          <w:numId w:val="5"/>
        </w:numPr>
        <w:spacing w:after="0"/>
        <w:ind w:left="284"/>
      </w:pPr>
      <w:r w:rsidRPr="00932780">
        <w:t>výluka staničních kolejí - dopravní</w:t>
      </w:r>
      <w:r w:rsidRPr="00932780">
        <w:tab/>
      </w:r>
      <w:r w:rsidRPr="00932780">
        <w:tab/>
        <w:t>5.000 Kč vč. DPH / započatá hodina,</w:t>
      </w:r>
    </w:p>
    <w:p w14:paraId="185F7F2F" w14:textId="77777777" w:rsidR="00FB2EB4" w:rsidRPr="00932780" w:rsidRDefault="00FB2EB4" w:rsidP="00FB2EB4">
      <w:pPr>
        <w:pStyle w:val="Odrka1-1"/>
        <w:numPr>
          <w:ilvl w:val="0"/>
          <w:numId w:val="5"/>
        </w:numPr>
        <w:spacing w:after="0"/>
        <w:ind w:left="284"/>
      </w:pPr>
      <w:r w:rsidRPr="00932780">
        <w:t xml:space="preserve">výluka ostatních kolejí </w:t>
      </w:r>
      <w:r w:rsidRPr="00932780">
        <w:tab/>
      </w:r>
      <w:r w:rsidRPr="00932780">
        <w:tab/>
      </w:r>
      <w:r w:rsidRPr="00932780">
        <w:tab/>
        <w:t>1.000 Kč vč. DPH / započatá hodina,</w:t>
      </w:r>
    </w:p>
    <w:p w14:paraId="3E47561A" w14:textId="229EE081" w:rsidR="00FB2EB4" w:rsidRDefault="00FB2EB4" w:rsidP="003A5C3A">
      <w:pPr>
        <w:pStyle w:val="Odrka1-1"/>
        <w:numPr>
          <w:ilvl w:val="0"/>
          <w:numId w:val="5"/>
        </w:numPr>
        <w:spacing w:after="0"/>
        <w:ind w:left="284"/>
      </w:pPr>
      <w:r w:rsidRPr="00932780">
        <w:t>výluka zabezpečovacího zařízení</w:t>
      </w:r>
      <w:r w:rsidRPr="00932780">
        <w:tab/>
      </w:r>
      <w:r w:rsidRPr="00932780">
        <w:tab/>
        <w:t>5.000 Kč</w:t>
      </w:r>
      <w:r>
        <w:t xml:space="preserve"> vč. DPH / započatá hodina.</w:t>
      </w:r>
    </w:p>
    <w:p w14:paraId="195D3C90" w14:textId="29BC77A9" w:rsidR="00C96E7C" w:rsidRDefault="00C96E7C" w:rsidP="00150E39">
      <w:pPr>
        <w:pStyle w:val="PNNadpis10bPod-l111"/>
      </w:pPr>
      <w:r>
        <w:t>8.2, 8.4</w:t>
      </w:r>
      <w:r w:rsidR="00150E39">
        <w:tab/>
      </w:r>
      <w:r>
        <w:t xml:space="preserve">Doba pro </w:t>
      </w:r>
      <w:r w:rsidRPr="00150E39">
        <w:t>dokončení</w:t>
      </w:r>
      <w:r>
        <w:t>, Prodloužení doby pro dokončení</w:t>
      </w:r>
    </w:p>
    <w:p w14:paraId="28E91CDB" w14:textId="5A2F875D" w:rsidR="00C96E7C" w:rsidRDefault="00C96E7C" w:rsidP="005D168C">
      <w:pPr>
        <w:pStyle w:val="PNTextzkladn"/>
      </w:pPr>
      <w:r>
        <w:t xml:space="preserve">Zhotovitel je povinen dokončit celé Dílo včetně příslušné dokumentace dle </w:t>
      </w:r>
      <w:r w:rsidR="004A00B4">
        <w:t>P</w:t>
      </w:r>
      <w:r>
        <w:t xml:space="preserve">od-článku 7.9 </w:t>
      </w:r>
      <w:r w:rsidRPr="00617E7C">
        <w:rPr>
          <w:b/>
        </w:rPr>
        <w:t>do</w:t>
      </w:r>
      <w:r w:rsidR="002F5B38">
        <w:rPr>
          <w:b/>
        </w:rPr>
        <w:t> </w:t>
      </w:r>
      <w:r w:rsidR="00035C40" w:rsidRPr="00617E7C">
        <w:rPr>
          <w:b/>
        </w:rPr>
        <w:t>19</w:t>
      </w:r>
      <w:r w:rsidR="002F5B38">
        <w:rPr>
          <w:b/>
        </w:rPr>
        <w:t> </w:t>
      </w:r>
      <w:r w:rsidR="0015098E" w:rsidRPr="00617E7C">
        <w:rPr>
          <w:b/>
        </w:rPr>
        <w:t>měsíců</w:t>
      </w:r>
      <w:r w:rsidRPr="00617E7C">
        <w:t xml:space="preserve"> od</w:t>
      </w:r>
      <w:r>
        <w:t xml:space="preserve"> Data zahájení prací.</w:t>
      </w:r>
    </w:p>
    <w:p w14:paraId="10C05715" w14:textId="77777777" w:rsidR="00C96E7C" w:rsidRPr="00CD6476" w:rsidRDefault="00C96E7C" w:rsidP="00150E39">
      <w:pPr>
        <w:pStyle w:val="PNNadpis10bPod-l111"/>
      </w:pPr>
      <w:r w:rsidRPr="00CD6476">
        <w:t>8.2, 1.1.3.10</w:t>
      </w:r>
      <w:r w:rsidR="00150E39">
        <w:t xml:space="preserve"> </w:t>
      </w:r>
      <w:r w:rsidR="00150E39">
        <w:tab/>
      </w:r>
      <w:r w:rsidRPr="00CD6476">
        <w:t>Doba pro uvedení do provozu</w:t>
      </w:r>
      <w:r w:rsidR="00DD0A5F" w:rsidRPr="00CD6476">
        <w:t>/zkušebního provozu</w:t>
      </w:r>
    </w:p>
    <w:p w14:paraId="3DD98843" w14:textId="0E4DE15F" w:rsidR="00C96E7C" w:rsidRDefault="00C96E7C" w:rsidP="005D168C">
      <w:pPr>
        <w:pStyle w:val="PNTextzkladn"/>
      </w:pPr>
      <w:r w:rsidRPr="00CD6476">
        <w:t xml:space="preserve">Zhotovitel je povinen dokončit </w:t>
      </w:r>
      <w:r w:rsidR="00DD0A5F" w:rsidRPr="00CD6476">
        <w:t>Sekci 1 stavební</w:t>
      </w:r>
      <w:r w:rsidR="00582C15" w:rsidRPr="00CD6476">
        <w:t xml:space="preserve"> v </w:t>
      </w:r>
      <w:r w:rsidRPr="00CD6476">
        <w:t xml:space="preserve">rozsahu nezbytném pro účely uvedení Sekce </w:t>
      </w:r>
      <w:r w:rsidR="00DD0A5F" w:rsidRPr="00CD6476">
        <w:t xml:space="preserve">1 stavební </w:t>
      </w:r>
      <w:r w:rsidRPr="00CD6476">
        <w:t>do provozu</w:t>
      </w:r>
      <w:r w:rsidR="00DD0A5F" w:rsidRPr="00CD6476">
        <w:t>/zkušebního provozu</w:t>
      </w:r>
      <w:r w:rsidRPr="00CD6476">
        <w:t xml:space="preserve"> za podmínek zákona</w:t>
      </w:r>
      <w:r w:rsidR="00582C15" w:rsidRPr="00CD6476">
        <w:t xml:space="preserve"> </w:t>
      </w:r>
      <w:r w:rsidR="00DD0A5F" w:rsidRPr="00CD6476">
        <w:t>č.183/2006 Sb</w:t>
      </w:r>
      <w:r w:rsidR="00D42C7E">
        <w:t>.</w:t>
      </w:r>
      <w:r w:rsidR="00DD0A5F" w:rsidRPr="00CD6476">
        <w:t xml:space="preserve">, stavební zákon, </w:t>
      </w:r>
      <w:r w:rsidR="00582C15" w:rsidRPr="00CD6476">
        <w:t>a </w:t>
      </w:r>
      <w:r w:rsidRPr="00CD6476">
        <w:t>zákona</w:t>
      </w:r>
      <w:r w:rsidR="00582C15" w:rsidRPr="00CD6476">
        <w:t xml:space="preserve"> </w:t>
      </w:r>
      <w:r w:rsidR="00DD0A5F" w:rsidRPr="00CD6476">
        <w:t>č.266/1994 Sb.,</w:t>
      </w:r>
      <w:r w:rsidR="00D42C7E">
        <w:t xml:space="preserve"> </w:t>
      </w:r>
      <w:r w:rsidR="00582C15" w:rsidRPr="00CD6476">
        <w:t>o </w:t>
      </w:r>
      <w:r w:rsidR="00DD0A5F" w:rsidRPr="00CD6476">
        <w:t>drá</w:t>
      </w:r>
      <w:r w:rsidRPr="00CD6476">
        <w:t>hách</w:t>
      </w:r>
      <w:r w:rsidR="00D42C7E">
        <w:t>,</w:t>
      </w:r>
      <w:r w:rsidRPr="00CD6476">
        <w:t xml:space="preserve"> </w:t>
      </w:r>
      <w:r w:rsidR="00035C40">
        <w:t xml:space="preserve">nejpozději do </w:t>
      </w:r>
      <w:r w:rsidR="00035C40" w:rsidRPr="00617E7C">
        <w:rPr>
          <w:b/>
        </w:rPr>
        <w:t>13</w:t>
      </w:r>
      <w:r w:rsidRPr="00617E7C">
        <w:rPr>
          <w:b/>
        </w:rPr>
        <w:t xml:space="preserve"> měsíců</w:t>
      </w:r>
      <w:r>
        <w:t xml:space="preserve"> </w:t>
      </w:r>
      <w:r w:rsidRPr="00DD0A5F">
        <w:t>od Data zahájení prací</w:t>
      </w:r>
      <w:r w:rsidR="0015098E">
        <w:t>.</w:t>
      </w:r>
    </w:p>
    <w:p w14:paraId="5D4D3EB1" w14:textId="77777777" w:rsidR="0046368B" w:rsidRDefault="0046368B" w:rsidP="0046368B">
      <w:pPr>
        <w:pStyle w:val="PNNadpis10bPod-l111"/>
      </w:pPr>
      <w:r>
        <w:t xml:space="preserve">8.3 </w:t>
      </w:r>
      <w:r>
        <w:tab/>
        <w:t>Harmonogram</w:t>
      </w:r>
    </w:p>
    <w:p w14:paraId="776AE9A9" w14:textId="77777777" w:rsidR="0046368B" w:rsidRPr="001F4C4A" w:rsidRDefault="0046368B" w:rsidP="0046368B">
      <w:pPr>
        <w:pStyle w:val="PNTextzkladn"/>
      </w:pPr>
      <w:r>
        <w:t>V první větě se odstraňuje text „obsažený v nabídce“.</w:t>
      </w:r>
    </w:p>
    <w:p w14:paraId="5B92DEAC" w14:textId="77777777" w:rsidR="000D5A97" w:rsidRDefault="000D5A97" w:rsidP="00150E39">
      <w:pPr>
        <w:pStyle w:val="PNNadpis10bPod-l111"/>
      </w:pPr>
      <w:r>
        <w:t xml:space="preserve">8.7 </w:t>
      </w:r>
      <w:r>
        <w:tab/>
        <w:t>Smluvní pokuta za zpoždění</w:t>
      </w:r>
    </w:p>
    <w:p w14:paraId="2C754414" w14:textId="77777777" w:rsidR="00C96E7C" w:rsidRDefault="00C96E7C" w:rsidP="000D5A97">
      <w:pPr>
        <w:pStyle w:val="PNNadpis9b-tun"/>
      </w:pPr>
      <w:r>
        <w:t>Náhrada škody za zpoždění</w:t>
      </w:r>
    </w:p>
    <w:p w14:paraId="29C173B5"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7D80A252" w14:textId="77777777" w:rsidR="00C96E7C" w:rsidRDefault="00C96E7C" w:rsidP="000D5A97">
      <w:pPr>
        <w:pStyle w:val="PNNadpis9b-tun"/>
      </w:pPr>
      <w:r>
        <w:t>Maximální částka náhrady škody za zpoždění</w:t>
      </w:r>
    </w:p>
    <w:p w14:paraId="4AE00D23"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1064E08B" w14:textId="77777777" w:rsidR="00C96E7C" w:rsidRDefault="00C96E7C" w:rsidP="00150E39">
      <w:pPr>
        <w:pStyle w:val="PNNadpis10bPod-l111"/>
      </w:pPr>
      <w:r>
        <w:t>11.1</w:t>
      </w:r>
      <w:r w:rsidR="00150E39">
        <w:tab/>
      </w:r>
      <w:r>
        <w:t>Délka záruční doby</w:t>
      </w:r>
    </w:p>
    <w:p w14:paraId="0906EC65"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69A7A57F" w14:textId="77777777" w:rsidR="00C96E7C" w:rsidRDefault="00C96E7C" w:rsidP="00150E39">
      <w:pPr>
        <w:pStyle w:val="PNNadpis10bPod-l111"/>
      </w:pPr>
      <w:r>
        <w:lastRenderedPageBreak/>
        <w:t xml:space="preserve">13.1 </w:t>
      </w:r>
      <w:r w:rsidR="00B81113">
        <w:tab/>
      </w:r>
      <w:r>
        <w:t xml:space="preserve">Právo na variaci </w:t>
      </w:r>
    </w:p>
    <w:p w14:paraId="5F84EBED"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SŽDC SM 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095BC76E" w14:textId="77777777" w:rsidR="00C96E7C" w:rsidRDefault="00C96E7C" w:rsidP="00D42C7E">
      <w:pPr>
        <w:pStyle w:val="PNNadpis10bPod-l111"/>
      </w:pPr>
      <w:r>
        <w:t xml:space="preserve">13.5 </w:t>
      </w:r>
      <w:r w:rsidR="00B81113">
        <w:tab/>
      </w:r>
      <w:r>
        <w:t>Podmíněné obnosy</w:t>
      </w:r>
    </w:p>
    <w:p w14:paraId="20FE82C2" w14:textId="77777777" w:rsidR="00C96E7C" w:rsidRPr="00D42C7E" w:rsidRDefault="00C96E7C" w:rsidP="00D42C7E">
      <w:pPr>
        <w:pStyle w:val="PNTextzkladn"/>
      </w:pPr>
      <w:r w:rsidRPr="00D42C7E">
        <w:t>Podmíněné obnosy poskytnuty nebudou.</w:t>
      </w:r>
    </w:p>
    <w:p w14:paraId="5EEAFE01"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781F48AC" w14:textId="77777777" w:rsidR="00071A0E" w:rsidRPr="00071A0E" w:rsidRDefault="00071A0E" w:rsidP="00D42C7E">
      <w:pPr>
        <w:pStyle w:val="PNTextzkladn"/>
        <w:rPr>
          <w:b/>
        </w:rPr>
      </w:pPr>
      <w:r w:rsidRPr="00071A0E">
        <w:t xml:space="preserve">Tento </w:t>
      </w:r>
      <w:r w:rsidR="004A00B4">
        <w:t>P</w:t>
      </w:r>
      <w:r w:rsidRPr="00071A0E">
        <w:t>od-článek se použije.</w:t>
      </w:r>
    </w:p>
    <w:p w14:paraId="6333E64B" w14:textId="77777777" w:rsidR="00C96E7C" w:rsidRDefault="00C96E7C" w:rsidP="00D42C7E">
      <w:pPr>
        <w:pStyle w:val="PNNadpis10bPod-l111"/>
      </w:pPr>
      <w:r>
        <w:t>14.2</w:t>
      </w:r>
      <w:r w:rsidR="00D42C7E">
        <w:t xml:space="preserve"> </w:t>
      </w:r>
      <w:r w:rsidR="00D42C7E">
        <w:tab/>
      </w:r>
      <w:r>
        <w:t xml:space="preserve">Zálohová platba </w:t>
      </w:r>
    </w:p>
    <w:p w14:paraId="4DB11343" w14:textId="77777777" w:rsidR="00C96E7C" w:rsidRPr="00D42C7E" w:rsidRDefault="00C96E7C" w:rsidP="00D42C7E">
      <w:pPr>
        <w:pStyle w:val="PNTextzkladn"/>
      </w:pPr>
      <w:r w:rsidRPr="00D42C7E">
        <w:t>Zálohová platba bude poskytnuta Zhotoviteli na základě písemné žádosti Zhotovitele (jejíž součástí bude zálohová faktura, případně samostatné zálohové faktury pro výdaje způsobilé ke</w:t>
      </w:r>
      <w:r w:rsidR="00204751">
        <w:t xml:space="preserve"> </w:t>
      </w:r>
      <w:r w:rsidRPr="00D42C7E">
        <w:t>spolufinancování ze zdrojů EU</w:t>
      </w:r>
      <w:r w:rsidR="00582C15" w:rsidRPr="00D42C7E">
        <w:t xml:space="preserve"> a </w:t>
      </w:r>
      <w:r w:rsidRPr="00D42C7E">
        <w:t>pro výdaje nezpůsobilé ke spolufinancování ze zdrojů EU), která musí splňovat podmínky pro její podání</w:t>
      </w:r>
      <w:r w:rsidR="00582C15" w:rsidRPr="00D42C7E">
        <w:t xml:space="preserve"> a </w:t>
      </w:r>
      <w:r w:rsidRPr="00D42C7E">
        <w:t>kterou může Zhotovitel podat Objednateli nejdříve po</w:t>
      </w:r>
      <w:r w:rsidR="00204751">
        <w:t> </w:t>
      </w:r>
      <w:r w:rsidRPr="00D42C7E">
        <w:t>uplynutí 60 dnů od účinnosti Smlouvy. Vzor žádosti je uveden</w:t>
      </w:r>
      <w:r w:rsidR="00582C15" w:rsidRPr="00D42C7E">
        <w:t xml:space="preserve"> v </w:t>
      </w:r>
      <w:r w:rsidRPr="00D42C7E">
        <w:t>Příloze č.</w:t>
      </w:r>
      <w:r w:rsidR="00967F7C" w:rsidRPr="00D42C7E">
        <w:t> </w:t>
      </w:r>
      <w:r w:rsidR="00023076" w:rsidRPr="00D42C7E">
        <w:t>9</w:t>
      </w:r>
      <w:r w:rsidRPr="00D42C7E">
        <w:t xml:space="preserve"> </w:t>
      </w:r>
      <w:r w:rsidR="00005616" w:rsidRPr="00D42C7E">
        <w:t>Smlouvy</w:t>
      </w:r>
      <w:r w:rsidR="00582C15" w:rsidRPr="00D42C7E">
        <w:t xml:space="preserve"> o</w:t>
      </w:r>
      <w:r w:rsidR="00204751">
        <w:t> </w:t>
      </w:r>
      <w:r w:rsidRPr="00D42C7E">
        <w:t>dílo.</w:t>
      </w:r>
    </w:p>
    <w:p w14:paraId="1D3CBFCB" w14:textId="6A704AFC"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sobě jdoucí 3 kalendářní měsíce dle podrobného Harmonogramu, max. však vždy ve výši </w:t>
      </w:r>
      <w:r w:rsidRPr="00D33164">
        <w:t xml:space="preserve">rovnající se </w:t>
      </w:r>
      <w:r w:rsidR="00FE1886">
        <w:t>2</w:t>
      </w:r>
      <w:r w:rsidR="00617E7C">
        <w:t>5</w:t>
      </w:r>
      <w:r w:rsidR="00D33164" w:rsidRPr="00617E7C">
        <w:t xml:space="preserve"> </w:t>
      </w:r>
      <w:r w:rsidRPr="00617E7C">
        <w:t xml:space="preserve">% </w:t>
      </w:r>
      <w:r w:rsidRPr="00D33164">
        <w:t>smluvní</w:t>
      </w:r>
      <w:r w:rsidRPr="00D42C7E">
        <w:t xml:space="preserve"> hodnoty prací předpokládaných</w:t>
      </w:r>
      <w:r w:rsidR="00582C15" w:rsidRPr="00D42C7E">
        <w:t xml:space="preserve"> k </w:t>
      </w:r>
      <w:r w:rsidRPr="00D42C7E">
        <w:t>realizaci pro příslušný 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3E96890A"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30142A9D"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10B384AE"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51F5D12A"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5E661CCF"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0E6C2843" w14:textId="77777777" w:rsidR="00C96E7C" w:rsidRPr="00CD6476" w:rsidRDefault="00C96E7C" w:rsidP="00D42C7E">
      <w:pPr>
        <w:pStyle w:val="PNOdstavecsl1a"/>
      </w:pPr>
      <w:r w:rsidRPr="00CD6476">
        <w:lastRenderedPageBreak/>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66515DDE"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5A8AEB15" w14:textId="77777777" w:rsidR="00C96E7C" w:rsidRDefault="00C96E7C" w:rsidP="00FC4F67">
      <w:pPr>
        <w:pStyle w:val="PNOdstavecsl1a"/>
        <w:keepNext/>
      </w:pPr>
      <w:r>
        <w:t>V případě:</w:t>
      </w:r>
    </w:p>
    <w:p w14:paraId="1E6971E0"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4E4271C5"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661372C6"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1326F877"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59169B3C" w14:textId="77777777" w:rsidR="00C96E7C" w:rsidRDefault="00C96E7C" w:rsidP="00367EBA">
      <w:pPr>
        <w:pStyle w:val="PNTextzkladn"/>
      </w:pPr>
      <w:r w:rsidRPr="00367EBA">
        <w:t>Celkový součet požadovaných</w:t>
      </w:r>
      <w:r>
        <w:t xml:space="preserve"> zálohových plateb nesmí překročit Smluvní cenu. </w:t>
      </w:r>
    </w:p>
    <w:p w14:paraId="00337447"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510068B0" w14:textId="77777777" w:rsidR="00C96E7C" w:rsidRDefault="00C96E7C" w:rsidP="00582C15">
      <w:pPr>
        <w:pStyle w:val="PNTextzkladn"/>
      </w:pPr>
      <w:r>
        <w:t>Pod-článek 14.5 se nepoužije.</w:t>
      </w:r>
    </w:p>
    <w:p w14:paraId="584DA810" w14:textId="77777777" w:rsidR="00C96E7C" w:rsidRPr="00367EBA" w:rsidRDefault="00E30C41" w:rsidP="00367EBA">
      <w:pPr>
        <w:pStyle w:val="PNNadpis10bPod-l111"/>
      </w:pPr>
      <w:r w:rsidRPr="00617E7C">
        <w:t>1</w:t>
      </w:r>
      <w:r w:rsidR="00C96E7C" w:rsidRPr="00617E7C">
        <w:t>4.6</w:t>
      </w:r>
      <w:r w:rsidR="00367EBA" w:rsidRPr="00FC4F67">
        <w:t xml:space="preserve"> </w:t>
      </w:r>
      <w:r w:rsidR="00367EBA" w:rsidRPr="00FC4F67">
        <w:tab/>
      </w:r>
      <w:r w:rsidR="00C96E7C" w:rsidRPr="00FC4F67">
        <w:t>Částka</w:t>
      </w:r>
      <w:r w:rsidR="00C96E7C" w:rsidRPr="00367EBA">
        <w:t>,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363552D1"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36B6F012" w14:textId="77777777" w:rsidR="00C96E7C" w:rsidRDefault="00C96E7C" w:rsidP="00150E39">
      <w:pPr>
        <w:pStyle w:val="PNNadpis10bPod-l111"/>
      </w:pPr>
      <w:r w:rsidRPr="00617E7C">
        <w:t>14.6</w:t>
      </w:r>
      <w:r w:rsidR="00EE7DC3" w:rsidRPr="00FC4F67">
        <w:t xml:space="preserve"> </w:t>
      </w:r>
      <w:r w:rsidR="00EE7DC3" w:rsidRPr="00FC4F67">
        <w:tab/>
      </w:r>
      <w:r w:rsidRPr="00FC4F67">
        <w:t>Minimální</w:t>
      </w:r>
      <w:r>
        <w:t xml:space="preserve"> částka Potvrzení průběžné platby</w:t>
      </w:r>
    </w:p>
    <w:p w14:paraId="2324BBB5" w14:textId="1800092D" w:rsidR="00C96E7C" w:rsidRDefault="00C96E7C" w:rsidP="00EE7DC3">
      <w:pPr>
        <w:pStyle w:val="PNTextzkladn"/>
      </w:pPr>
      <w:r>
        <w:t xml:space="preserve">Minimální </w:t>
      </w:r>
      <w:r w:rsidRPr="00EE7DC3">
        <w:t>částka</w:t>
      </w:r>
      <w:r>
        <w:t xml:space="preserve"> Potvrzení </w:t>
      </w:r>
      <w:r w:rsidR="00035C40">
        <w:t>průběžné platby není stanovena.</w:t>
      </w:r>
    </w:p>
    <w:p w14:paraId="04954FD7"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6F24AF4A"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6D658EF5"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6C2A4E8D"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2E1479AD"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628C9E76"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47A8130C" w14:textId="77777777" w:rsidR="00C96E7C" w:rsidRPr="00EE7DC3" w:rsidRDefault="00C96E7C" w:rsidP="003A5C3A">
      <w:pPr>
        <w:pStyle w:val="PNNadpis10bPod-l111"/>
        <w:keepLines/>
      </w:pPr>
      <w:r w:rsidRPr="00EE7DC3">
        <w:lastRenderedPageBreak/>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15EF88B5" w14:textId="77777777" w:rsidR="00C96E7C" w:rsidRDefault="00C96E7C" w:rsidP="003A5C3A">
      <w:pPr>
        <w:pStyle w:val="PNTextzkladn"/>
        <w:keepNext/>
        <w:keepLines/>
      </w:pPr>
      <w:r>
        <w:t>Zhotovitel je povinen uzavřít pojistnou smlouvu na majetkové pojištění „</w:t>
      </w:r>
      <w:proofErr w:type="spellStart"/>
      <w:r>
        <w:t>all</w:t>
      </w:r>
      <w:proofErr w:type="spellEnd"/>
      <w:r>
        <w:t xml:space="preserve">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215C36F6" w14:textId="77777777" w:rsidR="00C96E7C" w:rsidRPr="00EE7DC3" w:rsidRDefault="00C96E7C" w:rsidP="003A5C3A">
      <w:pPr>
        <w:pStyle w:val="PNNadpis10bPod-l111"/>
        <w:keepLines/>
      </w:pPr>
      <w:r w:rsidRPr="00EE7DC3">
        <w:t>20.2 až 20.8</w:t>
      </w:r>
      <w:r w:rsidR="00EE7DC3">
        <w:t xml:space="preserve"> </w:t>
      </w:r>
      <w:r w:rsidR="00EE7DC3">
        <w:tab/>
      </w:r>
      <w:r w:rsidRPr="00EE7DC3">
        <w:t>Rozhodování sporů</w:t>
      </w:r>
    </w:p>
    <w:p w14:paraId="69B53F7A" w14:textId="77777777" w:rsidR="00C96E7C" w:rsidRDefault="00C96E7C" w:rsidP="003A5C3A">
      <w:pPr>
        <w:pStyle w:val="PNTextzkladn"/>
        <w:keepNext/>
        <w:keepLines/>
      </w:pPr>
      <w:r>
        <w:t xml:space="preserve">Rozhodování sporů je upraveno dle </w:t>
      </w:r>
      <w:r w:rsidRPr="00EE7DC3">
        <w:t>varianty</w:t>
      </w:r>
      <w:r>
        <w:t xml:space="preserve"> B.</w:t>
      </w:r>
    </w:p>
    <w:p w14:paraId="6951096E" w14:textId="77777777" w:rsidR="00C732F0" w:rsidRDefault="00C732F0" w:rsidP="00D60543">
      <w:pPr>
        <w:pStyle w:val="PNTextzkladn"/>
      </w:pPr>
    </w:p>
    <w:p w14:paraId="64E3A031" w14:textId="77777777" w:rsidR="00C732F0" w:rsidRDefault="00C732F0" w:rsidP="00D60543">
      <w:pPr>
        <w:pStyle w:val="PNTextzkladn"/>
      </w:pPr>
    </w:p>
    <w:p w14:paraId="0B8572D6" w14:textId="77777777" w:rsidR="00C732F0" w:rsidRDefault="00C732F0" w:rsidP="00D60543">
      <w:pPr>
        <w:pStyle w:val="PNTextzkladn"/>
      </w:pPr>
    </w:p>
    <w:sectPr w:rsidR="00C732F0" w:rsidSect="00967F7C">
      <w:footerReference w:type="even" r:id="rId16"/>
      <w:footerReference w:type="default" r:id="rId17"/>
      <w:headerReference w:type="first" r:id="rId18"/>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772C24" w14:textId="77777777" w:rsidR="008844A7" w:rsidRDefault="008844A7" w:rsidP="00962258">
      <w:pPr>
        <w:spacing w:after="0" w:line="240" w:lineRule="auto"/>
      </w:pPr>
      <w:r>
        <w:separator/>
      </w:r>
    </w:p>
  </w:endnote>
  <w:endnote w:type="continuationSeparator" w:id="0">
    <w:p w14:paraId="36A96F48" w14:textId="77777777" w:rsidR="008844A7" w:rsidRDefault="008844A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1645" w:rsidRPr="003462EB" w14:paraId="7B8AC418" w14:textId="77777777" w:rsidTr="00031645">
      <w:tc>
        <w:tcPr>
          <w:tcW w:w="1021" w:type="dxa"/>
          <w:vAlign w:val="bottom"/>
        </w:tcPr>
        <w:p w14:paraId="38C219B1" w14:textId="0F1B51AB" w:rsidR="00031645" w:rsidRPr="00B8518B" w:rsidRDefault="00031645"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B3BD9">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B3BD9">
            <w:rPr>
              <w:rStyle w:val="slostrnky"/>
              <w:noProof/>
            </w:rPr>
            <w:t>11</w:t>
          </w:r>
          <w:r w:rsidRPr="00B8518B">
            <w:rPr>
              <w:rStyle w:val="slostrnky"/>
            </w:rPr>
            <w:fldChar w:fldCharType="end"/>
          </w:r>
        </w:p>
      </w:tc>
      <w:tc>
        <w:tcPr>
          <w:tcW w:w="0" w:type="auto"/>
          <w:vAlign w:val="bottom"/>
        </w:tcPr>
        <w:p w14:paraId="0960609D" w14:textId="77777777" w:rsidR="00031645" w:rsidRDefault="00031645" w:rsidP="00031645">
          <w:pPr>
            <w:pStyle w:val="Zpatvlevo"/>
          </w:pPr>
          <w:r>
            <w:t>Příloha k a nabídce</w:t>
          </w:r>
        </w:p>
        <w:p w14:paraId="51671B2F" w14:textId="43F1102F" w:rsidR="00031645" w:rsidRPr="003462EB" w:rsidRDefault="00031645" w:rsidP="00967F7C">
          <w:pPr>
            <w:pStyle w:val="Zpatvlevo"/>
          </w:pPr>
          <w:r w:rsidRPr="00967F7C">
            <w:rPr>
              <w:b/>
            </w:rPr>
            <w:fldChar w:fldCharType="begin"/>
          </w:r>
          <w:r w:rsidRPr="00967F7C">
            <w:rPr>
              <w:b/>
            </w:rPr>
            <w:instrText xml:space="preserve"> STYLEREF  _</w:instrText>
          </w:r>
          <w:r w:rsidR="00EF10BA">
            <w:rPr>
              <w:b/>
            </w:rPr>
            <w:instrText>PN_</w:instrText>
          </w:r>
          <w:r w:rsidRPr="00967F7C">
            <w:rPr>
              <w:b/>
            </w:rPr>
            <w:instrText xml:space="preserve">Název_akce  \* MERGEFORMAT </w:instrText>
          </w:r>
          <w:r w:rsidRPr="00967F7C">
            <w:rPr>
              <w:b/>
            </w:rPr>
            <w:fldChar w:fldCharType="separate"/>
          </w:r>
          <w:r w:rsidR="00A74828" w:rsidRPr="00A74828">
            <w:rPr>
              <w:bCs/>
              <w:noProof/>
            </w:rPr>
            <w:t>„Zdvoukolejnění trati Branický most – Praha-Krč - Spořilov“</w:t>
          </w:r>
          <w:r w:rsidR="00A74828">
            <w:rPr>
              <w:b/>
              <w:noProof/>
            </w:rPr>
            <w:cr/>
          </w:r>
          <w:r w:rsidRPr="00967F7C">
            <w:rPr>
              <w:b/>
              <w:noProof/>
            </w:rPr>
            <w:fldChar w:fldCharType="end"/>
          </w:r>
        </w:p>
      </w:tc>
    </w:tr>
  </w:tbl>
  <w:p w14:paraId="1591CDC0" w14:textId="77777777" w:rsidR="00031645" w:rsidRPr="00967F7C" w:rsidRDefault="0003164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1645" w:rsidRPr="009E09BE" w14:paraId="45E28A33" w14:textId="77777777" w:rsidTr="00031645">
      <w:tc>
        <w:tcPr>
          <w:tcW w:w="0" w:type="auto"/>
          <w:tcMar>
            <w:left w:w="0" w:type="dxa"/>
            <w:right w:w="0" w:type="dxa"/>
          </w:tcMar>
          <w:vAlign w:val="bottom"/>
        </w:tcPr>
        <w:p w14:paraId="26B8FAB6" w14:textId="77777777" w:rsidR="00031645" w:rsidRDefault="00031645" w:rsidP="007213E4">
          <w:pPr>
            <w:pStyle w:val="Zpatvpravo"/>
          </w:pPr>
          <w:r w:rsidRPr="007213E4">
            <w:t>Příloha</w:t>
          </w:r>
          <w:r>
            <w:t xml:space="preserve"> k nabídce</w:t>
          </w:r>
        </w:p>
        <w:p w14:paraId="2176E239" w14:textId="5F5EA0B9" w:rsidR="00031645" w:rsidRPr="003462EB" w:rsidRDefault="00031645" w:rsidP="007213E4">
          <w:pPr>
            <w:pStyle w:val="Zpatvpravo"/>
            <w:rPr>
              <w:rStyle w:val="slostrnky"/>
              <w:b w:val="0"/>
              <w:color w:val="auto"/>
              <w:sz w:val="12"/>
            </w:rPr>
          </w:pPr>
          <w:r w:rsidRPr="00967F7C">
            <w:rPr>
              <w:b/>
            </w:rPr>
            <w:fldChar w:fldCharType="begin"/>
          </w:r>
          <w:r w:rsidRPr="00967F7C">
            <w:rPr>
              <w:b/>
            </w:rPr>
            <w:instrText xml:space="preserve"> STYLEREF  _</w:instrText>
          </w:r>
          <w:r w:rsidR="00EA6443">
            <w:rPr>
              <w:b/>
            </w:rPr>
            <w:instrText>PN_</w:instrText>
          </w:r>
          <w:r w:rsidRPr="00967F7C">
            <w:rPr>
              <w:b/>
            </w:rPr>
            <w:instrText xml:space="preserve">Název_akce  \* MERGEFORMAT </w:instrText>
          </w:r>
          <w:r w:rsidRPr="00967F7C">
            <w:rPr>
              <w:b/>
            </w:rPr>
            <w:fldChar w:fldCharType="separate"/>
          </w:r>
          <w:r w:rsidR="00A74828" w:rsidRPr="00A74828">
            <w:rPr>
              <w:noProof/>
            </w:rPr>
            <w:t>„Zdvoukolejnění trati Branický most – Praha-Krč - Spořilov“</w:t>
          </w:r>
          <w:r w:rsidR="00A74828">
            <w:rPr>
              <w:b/>
              <w:noProof/>
            </w:rPr>
            <w:cr/>
          </w:r>
          <w:r w:rsidRPr="00967F7C">
            <w:rPr>
              <w:b/>
              <w:noProof/>
            </w:rPr>
            <w:fldChar w:fldCharType="end"/>
          </w:r>
        </w:p>
      </w:tc>
      <w:tc>
        <w:tcPr>
          <w:tcW w:w="1021" w:type="dxa"/>
          <w:vAlign w:val="bottom"/>
        </w:tcPr>
        <w:p w14:paraId="68D170D5" w14:textId="3B1439A5" w:rsidR="00031645" w:rsidRPr="009E09BE" w:rsidRDefault="00031645"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B3BD9">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B3BD9">
            <w:rPr>
              <w:rStyle w:val="slostrnky"/>
              <w:noProof/>
            </w:rPr>
            <w:t>11</w:t>
          </w:r>
          <w:r w:rsidRPr="00B8518B">
            <w:rPr>
              <w:rStyle w:val="slostrnky"/>
            </w:rPr>
            <w:fldChar w:fldCharType="end"/>
          </w:r>
        </w:p>
      </w:tc>
    </w:tr>
  </w:tbl>
  <w:p w14:paraId="1EDC92CF" w14:textId="77777777" w:rsidR="00031645" w:rsidRPr="00B8518B" w:rsidRDefault="0003164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6D331D" w14:textId="77777777" w:rsidR="008844A7" w:rsidRDefault="008844A7" w:rsidP="00962258">
      <w:pPr>
        <w:spacing w:after="0" w:line="240" w:lineRule="auto"/>
      </w:pPr>
      <w:r>
        <w:separator/>
      </w:r>
    </w:p>
  </w:footnote>
  <w:footnote w:type="continuationSeparator" w:id="0">
    <w:p w14:paraId="1823FBD8" w14:textId="77777777" w:rsidR="008844A7" w:rsidRDefault="008844A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31645" w14:paraId="22FB05D6" w14:textId="77777777" w:rsidTr="00B22106">
      <w:trPr>
        <w:trHeight w:hRule="exact" w:val="936"/>
      </w:trPr>
      <w:tc>
        <w:tcPr>
          <w:tcW w:w="1361" w:type="dxa"/>
          <w:tcMar>
            <w:left w:w="0" w:type="dxa"/>
            <w:right w:w="0" w:type="dxa"/>
          </w:tcMar>
        </w:tcPr>
        <w:p w14:paraId="77CCFE77"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0E4B18BD" w14:textId="77777777" w:rsidR="00031645" w:rsidRDefault="00031645" w:rsidP="00967F7C">
          <w:pPr>
            <w:pStyle w:val="Zpat"/>
          </w:pPr>
          <w:r>
            <w:rPr>
              <w:noProof/>
              <w:lang w:eastAsia="cs-CZ"/>
            </w:rPr>
            <w:drawing>
              <wp:anchor distT="0" distB="0" distL="114300" distR="114300" simplePos="0" relativeHeight="251672576" behindDoc="0" locked="1" layoutInCell="1" allowOverlap="1" wp14:anchorId="079ACC94" wp14:editId="58A6F8F8">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200C7B9" w14:textId="77777777" w:rsidR="00031645" w:rsidRPr="00D6163D" w:rsidRDefault="00031645" w:rsidP="00FC6389">
          <w:pPr>
            <w:pStyle w:val="Druhdokumentu"/>
          </w:pPr>
        </w:p>
      </w:tc>
    </w:tr>
    <w:tr w:rsidR="00031645" w14:paraId="4C31C3D6" w14:textId="77777777" w:rsidTr="00B22106">
      <w:trPr>
        <w:trHeight w:hRule="exact" w:val="936"/>
      </w:trPr>
      <w:tc>
        <w:tcPr>
          <w:tcW w:w="1361" w:type="dxa"/>
          <w:tcMar>
            <w:left w:w="0" w:type="dxa"/>
            <w:right w:w="0" w:type="dxa"/>
          </w:tcMar>
        </w:tcPr>
        <w:p w14:paraId="131B9F83"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25C323FB" w14:textId="77777777" w:rsidR="00031645" w:rsidRDefault="00031645" w:rsidP="00FC6389">
          <w:pPr>
            <w:pStyle w:val="Zpat"/>
          </w:pPr>
        </w:p>
      </w:tc>
      <w:tc>
        <w:tcPr>
          <w:tcW w:w="5756" w:type="dxa"/>
          <w:shd w:val="clear" w:color="auto" w:fill="auto"/>
          <w:tcMar>
            <w:left w:w="0" w:type="dxa"/>
            <w:right w:w="0" w:type="dxa"/>
          </w:tcMar>
        </w:tcPr>
        <w:p w14:paraId="4A482149" w14:textId="77777777" w:rsidR="00031645" w:rsidRPr="00D6163D" w:rsidRDefault="00031645" w:rsidP="00FC6389">
          <w:pPr>
            <w:pStyle w:val="Druhdokumentu"/>
          </w:pPr>
        </w:p>
      </w:tc>
    </w:tr>
  </w:tbl>
  <w:p w14:paraId="2C32CC2C" w14:textId="77777777" w:rsidR="00031645" w:rsidRPr="00D6163D" w:rsidRDefault="00031645" w:rsidP="00FC6389">
    <w:pPr>
      <w:pStyle w:val="Zhlav"/>
      <w:rPr>
        <w:sz w:val="8"/>
        <w:szCs w:val="8"/>
      </w:rPr>
    </w:pPr>
  </w:p>
  <w:p w14:paraId="33CF8F40" w14:textId="77777777" w:rsidR="00031645" w:rsidRPr="00460660" w:rsidRDefault="0003164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74070991"/>
    <w:multiLevelType w:val="multilevel"/>
    <w:tmpl w:val="CABE99FC"/>
    <w:numStyleLink w:val="ListNumbermultilevel"/>
  </w:abstractNum>
  <w:num w:numId="1">
    <w:abstractNumId w:val="1"/>
  </w:num>
  <w:num w:numId="2">
    <w:abstractNumId w:val="0"/>
  </w:num>
  <w:num w:numId="3">
    <w:abstractNumId w:val="7"/>
  </w:num>
  <w:num w:numId="4">
    <w:abstractNumId w:val="2"/>
  </w:num>
  <w:num w:numId="5">
    <w:abstractNumId w:val="4"/>
  </w:num>
  <w:num w:numId="6">
    <w:abstractNumId w:val="6"/>
  </w:num>
  <w:num w:numId="7">
    <w:abstractNumId w:val="3"/>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2DA"/>
    <w:rsid w:val="00005616"/>
    <w:rsid w:val="000077E8"/>
    <w:rsid w:val="00011269"/>
    <w:rsid w:val="00011361"/>
    <w:rsid w:val="000113E6"/>
    <w:rsid w:val="0001183F"/>
    <w:rsid w:val="00017F3C"/>
    <w:rsid w:val="00023076"/>
    <w:rsid w:val="00030170"/>
    <w:rsid w:val="00031645"/>
    <w:rsid w:val="00032E50"/>
    <w:rsid w:val="00035C40"/>
    <w:rsid w:val="00041EC8"/>
    <w:rsid w:val="00044C35"/>
    <w:rsid w:val="000519C9"/>
    <w:rsid w:val="000543DB"/>
    <w:rsid w:val="0006588D"/>
    <w:rsid w:val="00067A5E"/>
    <w:rsid w:val="000719BB"/>
    <w:rsid w:val="00071A0E"/>
    <w:rsid w:val="00072A65"/>
    <w:rsid w:val="00072C1E"/>
    <w:rsid w:val="00073857"/>
    <w:rsid w:val="00080EC0"/>
    <w:rsid w:val="00097CAC"/>
    <w:rsid w:val="000B4EB8"/>
    <w:rsid w:val="000B6931"/>
    <w:rsid w:val="000C40E5"/>
    <w:rsid w:val="000C41F2"/>
    <w:rsid w:val="000D22C4"/>
    <w:rsid w:val="000D27D1"/>
    <w:rsid w:val="000D5A97"/>
    <w:rsid w:val="000D5FCB"/>
    <w:rsid w:val="000E0B11"/>
    <w:rsid w:val="000E1A7F"/>
    <w:rsid w:val="000E26D2"/>
    <w:rsid w:val="000E79BD"/>
    <w:rsid w:val="000F4591"/>
    <w:rsid w:val="00103BEA"/>
    <w:rsid w:val="00112864"/>
    <w:rsid w:val="00114472"/>
    <w:rsid w:val="00114988"/>
    <w:rsid w:val="001149ED"/>
    <w:rsid w:val="00115069"/>
    <w:rsid w:val="001150F2"/>
    <w:rsid w:val="001174DF"/>
    <w:rsid w:val="0012024F"/>
    <w:rsid w:val="00126C15"/>
    <w:rsid w:val="00145961"/>
    <w:rsid w:val="00146747"/>
    <w:rsid w:val="00146DA1"/>
    <w:rsid w:val="0015098E"/>
    <w:rsid w:val="00150E39"/>
    <w:rsid w:val="00152473"/>
    <w:rsid w:val="00152D40"/>
    <w:rsid w:val="00157862"/>
    <w:rsid w:val="001656A2"/>
    <w:rsid w:val="001679B8"/>
    <w:rsid w:val="00170EC5"/>
    <w:rsid w:val="001747C1"/>
    <w:rsid w:val="00174FB5"/>
    <w:rsid w:val="00177D6B"/>
    <w:rsid w:val="00191F90"/>
    <w:rsid w:val="001927B4"/>
    <w:rsid w:val="00194E72"/>
    <w:rsid w:val="001965E6"/>
    <w:rsid w:val="001B022A"/>
    <w:rsid w:val="001B4E74"/>
    <w:rsid w:val="001C4364"/>
    <w:rsid w:val="001C645F"/>
    <w:rsid w:val="001C7156"/>
    <w:rsid w:val="001D0F98"/>
    <w:rsid w:val="001E29B2"/>
    <w:rsid w:val="001E3C56"/>
    <w:rsid w:val="001E678E"/>
    <w:rsid w:val="001F4C4A"/>
    <w:rsid w:val="00204751"/>
    <w:rsid w:val="002071BB"/>
    <w:rsid w:val="00207DF5"/>
    <w:rsid w:val="0021172F"/>
    <w:rsid w:val="00234038"/>
    <w:rsid w:val="0023464E"/>
    <w:rsid w:val="00235D7C"/>
    <w:rsid w:val="00240B81"/>
    <w:rsid w:val="00240ED7"/>
    <w:rsid w:val="00244767"/>
    <w:rsid w:val="00244EEB"/>
    <w:rsid w:val="00246758"/>
    <w:rsid w:val="00247D01"/>
    <w:rsid w:val="00250FC0"/>
    <w:rsid w:val="002575FE"/>
    <w:rsid w:val="00260D49"/>
    <w:rsid w:val="00261A5B"/>
    <w:rsid w:val="00262E5B"/>
    <w:rsid w:val="00276AFE"/>
    <w:rsid w:val="00290C4E"/>
    <w:rsid w:val="00291225"/>
    <w:rsid w:val="002A1067"/>
    <w:rsid w:val="002A3B57"/>
    <w:rsid w:val="002B67EF"/>
    <w:rsid w:val="002C31BF"/>
    <w:rsid w:val="002D7FD6"/>
    <w:rsid w:val="002E0CD7"/>
    <w:rsid w:val="002E0CFB"/>
    <w:rsid w:val="002E1D03"/>
    <w:rsid w:val="002E3A3F"/>
    <w:rsid w:val="002E3D9F"/>
    <w:rsid w:val="002E5C7B"/>
    <w:rsid w:val="002E7C3F"/>
    <w:rsid w:val="002F0F70"/>
    <w:rsid w:val="002F4333"/>
    <w:rsid w:val="002F5B38"/>
    <w:rsid w:val="00312736"/>
    <w:rsid w:val="00322AA5"/>
    <w:rsid w:val="003259C2"/>
    <w:rsid w:val="00327EEF"/>
    <w:rsid w:val="0033239F"/>
    <w:rsid w:val="003341BC"/>
    <w:rsid w:val="0034274B"/>
    <w:rsid w:val="00346C2C"/>
    <w:rsid w:val="00346D36"/>
    <w:rsid w:val="0034719F"/>
    <w:rsid w:val="00350A35"/>
    <w:rsid w:val="00351744"/>
    <w:rsid w:val="003571D8"/>
    <w:rsid w:val="00357BC6"/>
    <w:rsid w:val="00361422"/>
    <w:rsid w:val="00366226"/>
    <w:rsid w:val="003678F1"/>
    <w:rsid w:val="00367EBA"/>
    <w:rsid w:val="00373532"/>
    <w:rsid w:val="0037545D"/>
    <w:rsid w:val="003907DF"/>
    <w:rsid w:val="003910F9"/>
    <w:rsid w:val="0039276A"/>
    <w:rsid w:val="00392EB6"/>
    <w:rsid w:val="00394B06"/>
    <w:rsid w:val="00394C56"/>
    <w:rsid w:val="003956C6"/>
    <w:rsid w:val="003A14A2"/>
    <w:rsid w:val="003A5C3A"/>
    <w:rsid w:val="003B3E68"/>
    <w:rsid w:val="003C33F2"/>
    <w:rsid w:val="003C5F1F"/>
    <w:rsid w:val="003D2A71"/>
    <w:rsid w:val="003D756E"/>
    <w:rsid w:val="003E2E24"/>
    <w:rsid w:val="003E420D"/>
    <w:rsid w:val="003E4C13"/>
    <w:rsid w:val="003F2099"/>
    <w:rsid w:val="003F7B6D"/>
    <w:rsid w:val="004001A6"/>
    <w:rsid w:val="004078F3"/>
    <w:rsid w:val="004220DE"/>
    <w:rsid w:val="0042532F"/>
    <w:rsid w:val="00427794"/>
    <w:rsid w:val="004309EE"/>
    <w:rsid w:val="00441B4D"/>
    <w:rsid w:val="00450F07"/>
    <w:rsid w:val="00453CD3"/>
    <w:rsid w:val="004571F9"/>
    <w:rsid w:val="00460660"/>
    <w:rsid w:val="0046368B"/>
    <w:rsid w:val="00464BA9"/>
    <w:rsid w:val="00483969"/>
    <w:rsid w:val="00486107"/>
    <w:rsid w:val="00487306"/>
    <w:rsid w:val="00491827"/>
    <w:rsid w:val="004A00B4"/>
    <w:rsid w:val="004B3BD9"/>
    <w:rsid w:val="004C4399"/>
    <w:rsid w:val="004C4830"/>
    <w:rsid w:val="004C6F56"/>
    <w:rsid w:val="004C787C"/>
    <w:rsid w:val="004D165A"/>
    <w:rsid w:val="004D4B84"/>
    <w:rsid w:val="004E0643"/>
    <w:rsid w:val="004E7A1F"/>
    <w:rsid w:val="004F1FAF"/>
    <w:rsid w:val="004F4B9B"/>
    <w:rsid w:val="00500582"/>
    <w:rsid w:val="00501A2C"/>
    <w:rsid w:val="00502752"/>
    <w:rsid w:val="0050666E"/>
    <w:rsid w:val="005075E5"/>
    <w:rsid w:val="00511AB9"/>
    <w:rsid w:val="0051377C"/>
    <w:rsid w:val="00523BB5"/>
    <w:rsid w:val="00523EA7"/>
    <w:rsid w:val="005406EB"/>
    <w:rsid w:val="005475D9"/>
    <w:rsid w:val="00553375"/>
    <w:rsid w:val="00555884"/>
    <w:rsid w:val="005571A2"/>
    <w:rsid w:val="005573AE"/>
    <w:rsid w:val="005579CC"/>
    <w:rsid w:val="00562346"/>
    <w:rsid w:val="00563B21"/>
    <w:rsid w:val="005667D2"/>
    <w:rsid w:val="00570EA4"/>
    <w:rsid w:val="005736B7"/>
    <w:rsid w:val="0057518B"/>
    <w:rsid w:val="00575E5A"/>
    <w:rsid w:val="00580245"/>
    <w:rsid w:val="005804B9"/>
    <w:rsid w:val="00580C51"/>
    <w:rsid w:val="00582C15"/>
    <w:rsid w:val="00586DE3"/>
    <w:rsid w:val="005A01B2"/>
    <w:rsid w:val="005A1F44"/>
    <w:rsid w:val="005B7883"/>
    <w:rsid w:val="005C3269"/>
    <w:rsid w:val="005C4979"/>
    <w:rsid w:val="005C50A5"/>
    <w:rsid w:val="005C6607"/>
    <w:rsid w:val="005C7A23"/>
    <w:rsid w:val="005D168C"/>
    <w:rsid w:val="005D2F3D"/>
    <w:rsid w:val="005D3C39"/>
    <w:rsid w:val="005D6C32"/>
    <w:rsid w:val="005E00AD"/>
    <w:rsid w:val="005E738E"/>
    <w:rsid w:val="005F28D2"/>
    <w:rsid w:val="005F3A96"/>
    <w:rsid w:val="005F3E29"/>
    <w:rsid w:val="005F5895"/>
    <w:rsid w:val="00601305"/>
    <w:rsid w:val="00601A8C"/>
    <w:rsid w:val="00605DD8"/>
    <w:rsid w:val="0061012B"/>
    <w:rsid w:val="0061068E"/>
    <w:rsid w:val="006115D3"/>
    <w:rsid w:val="00612096"/>
    <w:rsid w:val="00616097"/>
    <w:rsid w:val="00617585"/>
    <w:rsid w:val="00617E7C"/>
    <w:rsid w:val="0062149E"/>
    <w:rsid w:val="006342DA"/>
    <w:rsid w:val="0065610E"/>
    <w:rsid w:val="00660AD3"/>
    <w:rsid w:val="00667A98"/>
    <w:rsid w:val="00673932"/>
    <w:rsid w:val="00674EB4"/>
    <w:rsid w:val="006776B6"/>
    <w:rsid w:val="00680727"/>
    <w:rsid w:val="00681286"/>
    <w:rsid w:val="00682300"/>
    <w:rsid w:val="00684518"/>
    <w:rsid w:val="00693150"/>
    <w:rsid w:val="006937D9"/>
    <w:rsid w:val="006A4B55"/>
    <w:rsid w:val="006A5570"/>
    <w:rsid w:val="006A689C"/>
    <w:rsid w:val="006B3D79"/>
    <w:rsid w:val="006B6FE4"/>
    <w:rsid w:val="006B73BB"/>
    <w:rsid w:val="006C2343"/>
    <w:rsid w:val="006C442A"/>
    <w:rsid w:val="006C5D15"/>
    <w:rsid w:val="006E0578"/>
    <w:rsid w:val="006E13F8"/>
    <w:rsid w:val="006E314D"/>
    <w:rsid w:val="006F3A6E"/>
    <w:rsid w:val="006F75EE"/>
    <w:rsid w:val="00700C23"/>
    <w:rsid w:val="00702811"/>
    <w:rsid w:val="007055DC"/>
    <w:rsid w:val="00710723"/>
    <w:rsid w:val="00713984"/>
    <w:rsid w:val="007213E4"/>
    <w:rsid w:val="0072367E"/>
    <w:rsid w:val="00723ED1"/>
    <w:rsid w:val="00726A41"/>
    <w:rsid w:val="00726AFE"/>
    <w:rsid w:val="00740AF5"/>
    <w:rsid w:val="0074231D"/>
    <w:rsid w:val="00743525"/>
    <w:rsid w:val="00752D81"/>
    <w:rsid w:val="007541A2"/>
    <w:rsid w:val="00755818"/>
    <w:rsid w:val="00760F84"/>
    <w:rsid w:val="0076286B"/>
    <w:rsid w:val="00766846"/>
    <w:rsid w:val="0077673A"/>
    <w:rsid w:val="007846E1"/>
    <w:rsid w:val="007847D6"/>
    <w:rsid w:val="00785811"/>
    <w:rsid w:val="00791F16"/>
    <w:rsid w:val="00792D9B"/>
    <w:rsid w:val="007A172F"/>
    <w:rsid w:val="007A4B81"/>
    <w:rsid w:val="007A4F2A"/>
    <w:rsid w:val="007A5172"/>
    <w:rsid w:val="007A67A0"/>
    <w:rsid w:val="007B1246"/>
    <w:rsid w:val="007B570C"/>
    <w:rsid w:val="007C4C3C"/>
    <w:rsid w:val="007C73B0"/>
    <w:rsid w:val="007D4C3D"/>
    <w:rsid w:val="007D626B"/>
    <w:rsid w:val="007E2B8D"/>
    <w:rsid w:val="007E4A6E"/>
    <w:rsid w:val="007F56A7"/>
    <w:rsid w:val="007F66F4"/>
    <w:rsid w:val="007F76D5"/>
    <w:rsid w:val="00800851"/>
    <w:rsid w:val="00807DD0"/>
    <w:rsid w:val="008123B6"/>
    <w:rsid w:val="00821D01"/>
    <w:rsid w:val="00822268"/>
    <w:rsid w:val="00824DF9"/>
    <w:rsid w:val="00826B7B"/>
    <w:rsid w:val="008326B8"/>
    <w:rsid w:val="00832B6C"/>
    <w:rsid w:val="00835C96"/>
    <w:rsid w:val="00846789"/>
    <w:rsid w:val="00846A4F"/>
    <w:rsid w:val="008477AD"/>
    <w:rsid w:val="00854432"/>
    <w:rsid w:val="00857A77"/>
    <w:rsid w:val="008602BD"/>
    <w:rsid w:val="00870145"/>
    <w:rsid w:val="008803D3"/>
    <w:rsid w:val="00880831"/>
    <w:rsid w:val="008825B2"/>
    <w:rsid w:val="008842C9"/>
    <w:rsid w:val="008844A7"/>
    <w:rsid w:val="0089559E"/>
    <w:rsid w:val="008A0B59"/>
    <w:rsid w:val="008A3568"/>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E7A59"/>
    <w:rsid w:val="008F01AF"/>
    <w:rsid w:val="008F18D6"/>
    <w:rsid w:val="008F2C9B"/>
    <w:rsid w:val="008F3E72"/>
    <w:rsid w:val="008F4AEA"/>
    <w:rsid w:val="008F6D6C"/>
    <w:rsid w:val="008F6D85"/>
    <w:rsid w:val="008F797B"/>
    <w:rsid w:val="00904780"/>
    <w:rsid w:val="0090635B"/>
    <w:rsid w:val="00906C36"/>
    <w:rsid w:val="009162F5"/>
    <w:rsid w:val="00922385"/>
    <w:rsid w:val="009223DF"/>
    <w:rsid w:val="0092771B"/>
    <w:rsid w:val="00927B47"/>
    <w:rsid w:val="00936091"/>
    <w:rsid w:val="00940D8A"/>
    <w:rsid w:val="00947ECF"/>
    <w:rsid w:val="00953532"/>
    <w:rsid w:val="00962258"/>
    <w:rsid w:val="009678B7"/>
    <w:rsid w:val="00967F7C"/>
    <w:rsid w:val="00984EBC"/>
    <w:rsid w:val="00992D9C"/>
    <w:rsid w:val="00996496"/>
    <w:rsid w:val="00996CB8"/>
    <w:rsid w:val="009A06AE"/>
    <w:rsid w:val="009B0F8A"/>
    <w:rsid w:val="009B1A24"/>
    <w:rsid w:val="009B2E97"/>
    <w:rsid w:val="009B3AC4"/>
    <w:rsid w:val="009B5146"/>
    <w:rsid w:val="009B641A"/>
    <w:rsid w:val="009C1450"/>
    <w:rsid w:val="009C386C"/>
    <w:rsid w:val="009C418E"/>
    <w:rsid w:val="009C442C"/>
    <w:rsid w:val="009C7295"/>
    <w:rsid w:val="009D1439"/>
    <w:rsid w:val="009D3CE2"/>
    <w:rsid w:val="009E07F4"/>
    <w:rsid w:val="009E2AFD"/>
    <w:rsid w:val="009E4505"/>
    <w:rsid w:val="009F0BC6"/>
    <w:rsid w:val="009F309B"/>
    <w:rsid w:val="009F392E"/>
    <w:rsid w:val="009F4424"/>
    <w:rsid w:val="009F53C5"/>
    <w:rsid w:val="00A05305"/>
    <w:rsid w:val="00A0740E"/>
    <w:rsid w:val="00A10A3F"/>
    <w:rsid w:val="00A10EEB"/>
    <w:rsid w:val="00A14CEF"/>
    <w:rsid w:val="00A1518B"/>
    <w:rsid w:val="00A174BC"/>
    <w:rsid w:val="00A27EBF"/>
    <w:rsid w:val="00A30CA5"/>
    <w:rsid w:val="00A3134E"/>
    <w:rsid w:val="00A318A8"/>
    <w:rsid w:val="00A50641"/>
    <w:rsid w:val="00A52654"/>
    <w:rsid w:val="00A530BF"/>
    <w:rsid w:val="00A6177B"/>
    <w:rsid w:val="00A66136"/>
    <w:rsid w:val="00A71189"/>
    <w:rsid w:val="00A728D6"/>
    <w:rsid w:val="00A7364A"/>
    <w:rsid w:val="00A74828"/>
    <w:rsid w:val="00A74DCC"/>
    <w:rsid w:val="00A753ED"/>
    <w:rsid w:val="00A77512"/>
    <w:rsid w:val="00A829B1"/>
    <w:rsid w:val="00A83447"/>
    <w:rsid w:val="00A91729"/>
    <w:rsid w:val="00A93557"/>
    <w:rsid w:val="00A94994"/>
    <w:rsid w:val="00A94C2F"/>
    <w:rsid w:val="00A9599E"/>
    <w:rsid w:val="00AA227A"/>
    <w:rsid w:val="00AA4CBB"/>
    <w:rsid w:val="00AA641C"/>
    <w:rsid w:val="00AA65FA"/>
    <w:rsid w:val="00AA7351"/>
    <w:rsid w:val="00AA7F27"/>
    <w:rsid w:val="00AB5436"/>
    <w:rsid w:val="00AB56AE"/>
    <w:rsid w:val="00AC4761"/>
    <w:rsid w:val="00AD056F"/>
    <w:rsid w:val="00AD0C7B"/>
    <w:rsid w:val="00AD5F1A"/>
    <w:rsid w:val="00AD62C8"/>
    <w:rsid w:val="00AD6731"/>
    <w:rsid w:val="00AD7B08"/>
    <w:rsid w:val="00AF0E06"/>
    <w:rsid w:val="00AF3955"/>
    <w:rsid w:val="00B008D5"/>
    <w:rsid w:val="00B0286B"/>
    <w:rsid w:val="00B02F73"/>
    <w:rsid w:val="00B0619F"/>
    <w:rsid w:val="00B12F2D"/>
    <w:rsid w:val="00B13A26"/>
    <w:rsid w:val="00B144CF"/>
    <w:rsid w:val="00B15D0D"/>
    <w:rsid w:val="00B210D1"/>
    <w:rsid w:val="00B21EC8"/>
    <w:rsid w:val="00B22106"/>
    <w:rsid w:val="00B222FB"/>
    <w:rsid w:val="00B26495"/>
    <w:rsid w:val="00B26D5E"/>
    <w:rsid w:val="00B31F14"/>
    <w:rsid w:val="00B3329B"/>
    <w:rsid w:val="00B33FB2"/>
    <w:rsid w:val="00B40591"/>
    <w:rsid w:val="00B5431A"/>
    <w:rsid w:val="00B6072E"/>
    <w:rsid w:val="00B6270B"/>
    <w:rsid w:val="00B75EE1"/>
    <w:rsid w:val="00B77481"/>
    <w:rsid w:val="00B81113"/>
    <w:rsid w:val="00B8518B"/>
    <w:rsid w:val="00B94735"/>
    <w:rsid w:val="00B97CC3"/>
    <w:rsid w:val="00BA0EBA"/>
    <w:rsid w:val="00BB1D19"/>
    <w:rsid w:val="00BB79E8"/>
    <w:rsid w:val="00BC05F2"/>
    <w:rsid w:val="00BC06C4"/>
    <w:rsid w:val="00BC60BF"/>
    <w:rsid w:val="00BD7E91"/>
    <w:rsid w:val="00BD7F0D"/>
    <w:rsid w:val="00BF5233"/>
    <w:rsid w:val="00C02D0A"/>
    <w:rsid w:val="00C038BD"/>
    <w:rsid w:val="00C03A6E"/>
    <w:rsid w:val="00C12C1E"/>
    <w:rsid w:val="00C21179"/>
    <w:rsid w:val="00C226C0"/>
    <w:rsid w:val="00C2298F"/>
    <w:rsid w:val="00C25AE7"/>
    <w:rsid w:val="00C33406"/>
    <w:rsid w:val="00C42FE6"/>
    <w:rsid w:val="00C43FE1"/>
    <w:rsid w:val="00C44F6A"/>
    <w:rsid w:val="00C45177"/>
    <w:rsid w:val="00C46D03"/>
    <w:rsid w:val="00C6198E"/>
    <w:rsid w:val="00C708EA"/>
    <w:rsid w:val="00C730C7"/>
    <w:rsid w:val="00C732F0"/>
    <w:rsid w:val="00C778A5"/>
    <w:rsid w:val="00C81FA5"/>
    <w:rsid w:val="00C83340"/>
    <w:rsid w:val="00C8486C"/>
    <w:rsid w:val="00C8675B"/>
    <w:rsid w:val="00C95162"/>
    <w:rsid w:val="00C968A1"/>
    <w:rsid w:val="00C96A59"/>
    <w:rsid w:val="00C96E7C"/>
    <w:rsid w:val="00CA2340"/>
    <w:rsid w:val="00CA42A7"/>
    <w:rsid w:val="00CA4600"/>
    <w:rsid w:val="00CA5A14"/>
    <w:rsid w:val="00CA7F24"/>
    <w:rsid w:val="00CB4B11"/>
    <w:rsid w:val="00CB67FD"/>
    <w:rsid w:val="00CB6A37"/>
    <w:rsid w:val="00CB7684"/>
    <w:rsid w:val="00CC37E1"/>
    <w:rsid w:val="00CC61EA"/>
    <w:rsid w:val="00CC7C8F"/>
    <w:rsid w:val="00CD0C34"/>
    <w:rsid w:val="00CD1FC4"/>
    <w:rsid w:val="00CD6476"/>
    <w:rsid w:val="00CE030A"/>
    <w:rsid w:val="00CE1DA0"/>
    <w:rsid w:val="00CF2351"/>
    <w:rsid w:val="00CF4255"/>
    <w:rsid w:val="00CF609C"/>
    <w:rsid w:val="00CF6808"/>
    <w:rsid w:val="00D034A0"/>
    <w:rsid w:val="00D1661F"/>
    <w:rsid w:val="00D20FA8"/>
    <w:rsid w:val="00D21061"/>
    <w:rsid w:val="00D246FC"/>
    <w:rsid w:val="00D30D72"/>
    <w:rsid w:val="00D33164"/>
    <w:rsid w:val="00D36BD5"/>
    <w:rsid w:val="00D36EA0"/>
    <w:rsid w:val="00D372C3"/>
    <w:rsid w:val="00D4108E"/>
    <w:rsid w:val="00D42C7E"/>
    <w:rsid w:val="00D435C3"/>
    <w:rsid w:val="00D45E4C"/>
    <w:rsid w:val="00D54131"/>
    <w:rsid w:val="00D60543"/>
    <w:rsid w:val="00D6163D"/>
    <w:rsid w:val="00D803B8"/>
    <w:rsid w:val="00D81A0E"/>
    <w:rsid w:val="00D831A3"/>
    <w:rsid w:val="00D86FB3"/>
    <w:rsid w:val="00D90D67"/>
    <w:rsid w:val="00D975AB"/>
    <w:rsid w:val="00D97BE3"/>
    <w:rsid w:val="00DA23F0"/>
    <w:rsid w:val="00DA3711"/>
    <w:rsid w:val="00DA47EF"/>
    <w:rsid w:val="00DA53DF"/>
    <w:rsid w:val="00DA5E07"/>
    <w:rsid w:val="00DB160C"/>
    <w:rsid w:val="00DC0FD9"/>
    <w:rsid w:val="00DC5F88"/>
    <w:rsid w:val="00DD0A5F"/>
    <w:rsid w:val="00DD24AF"/>
    <w:rsid w:val="00DD46F3"/>
    <w:rsid w:val="00DE56F2"/>
    <w:rsid w:val="00DF116D"/>
    <w:rsid w:val="00DF17FC"/>
    <w:rsid w:val="00DF70D9"/>
    <w:rsid w:val="00E01FF7"/>
    <w:rsid w:val="00E06EDE"/>
    <w:rsid w:val="00E1344F"/>
    <w:rsid w:val="00E13658"/>
    <w:rsid w:val="00E16FF7"/>
    <w:rsid w:val="00E26AD9"/>
    <w:rsid w:val="00E26D68"/>
    <w:rsid w:val="00E30C41"/>
    <w:rsid w:val="00E35CD9"/>
    <w:rsid w:val="00E37BAF"/>
    <w:rsid w:val="00E41EEA"/>
    <w:rsid w:val="00E44045"/>
    <w:rsid w:val="00E449F9"/>
    <w:rsid w:val="00E45560"/>
    <w:rsid w:val="00E46253"/>
    <w:rsid w:val="00E55B33"/>
    <w:rsid w:val="00E618C4"/>
    <w:rsid w:val="00E72324"/>
    <w:rsid w:val="00E73472"/>
    <w:rsid w:val="00E76688"/>
    <w:rsid w:val="00E878EE"/>
    <w:rsid w:val="00E91D47"/>
    <w:rsid w:val="00EA0F5A"/>
    <w:rsid w:val="00EA6443"/>
    <w:rsid w:val="00EA6EC7"/>
    <w:rsid w:val="00EB104F"/>
    <w:rsid w:val="00EB46E5"/>
    <w:rsid w:val="00EB6216"/>
    <w:rsid w:val="00EC13C6"/>
    <w:rsid w:val="00EC63FF"/>
    <w:rsid w:val="00EC6A2D"/>
    <w:rsid w:val="00EC7081"/>
    <w:rsid w:val="00ED0C1F"/>
    <w:rsid w:val="00ED14BD"/>
    <w:rsid w:val="00ED40E0"/>
    <w:rsid w:val="00ED5EB7"/>
    <w:rsid w:val="00EE66AF"/>
    <w:rsid w:val="00EE7DC3"/>
    <w:rsid w:val="00EF10BA"/>
    <w:rsid w:val="00EF3412"/>
    <w:rsid w:val="00F016C7"/>
    <w:rsid w:val="00F03129"/>
    <w:rsid w:val="00F0427E"/>
    <w:rsid w:val="00F12DEC"/>
    <w:rsid w:val="00F14E8A"/>
    <w:rsid w:val="00F1586D"/>
    <w:rsid w:val="00F1715C"/>
    <w:rsid w:val="00F20959"/>
    <w:rsid w:val="00F2485A"/>
    <w:rsid w:val="00F26CFB"/>
    <w:rsid w:val="00F2704A"/>
    <w:rsid w:val="00F310F8"/>
    <w:rsid w:val="00F35939"/>
    <w:rsid w:val="00F3661D"/>
    <w:rsid w:val="00F45607"/>
    <w:rsid w:val="00F4722B"/>
    <w:rsid w:val="00F54432"/>
    <w:rsid w:val="00F56A19"/>
    <w:rsid w:val="00F56EF4"/>
    <w:rsid w:val="00F57F2E"/>
    <w:rsid w:val="00F659EB"/>
    <w:rsid w:val="00F769B3"/>
    <w:rsid w:val="00F83E24"/>
    <w:rsid w:val="00F86BA6"/>
    <w:rsid w:val="00F87750"/>
    <w:rsid w:val="00F95494"/>
    <w:rsid w:val="00F95772"/>
    <w:rsid w:val="00F95D27"/>
    <w:rsid w:val="00FA401F"/>
    <w:rsid w:val="00FB17ED"/>
    <w:rsid w:val="00FB1DD4"/>
    <w:rsid w:val="00FB2EB4"/>
    <w:rsid w:val="00FB6342"/>
    <w:rsid w:val="00FC4F67"/>
    <w:rsid w:val="00FC6389"/>
    <w:rsid w:val="00FD09ED"/>
    <w:rsid w:val="00FD5813"/>
    <w:rsid w:val="00FE1843"/>
    <w:rsid w:val="00FE1886"/>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7C94C9"/>
  <w14:defaultImageDpi w14:val="32767"/>
  <w15:docId w15:val="{64A221D4-DE9D-4B6E-9B57-4398A6CB2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Plnab0">
    <w:name w:val="Příl_nab_0"/>
    <w:basedOn w:val="Normln"/>
    <w:link w:val="Plnab0Char"/>
    <w:qFormat/>
    <w:rsid w:val="00F56A19"/>
    <w:pPr>
      <w:overflowPunct w:val="0"/>
      <w:autoSpaceDE w:val="0"/>
      <w:autoSpaceDN w:val="0"/>
      <w:adjustRightInd w:val="0"/>
      <w:spacing w:after="120" w:line="264" w:lineRule="auto"/>
      <w:jc w:val="both"/>
      <w:textAlignment w:val="baseline"/>
    </w:pPr>
    <w:rPr>
      <w:rFonts w:ascii="Calibri" w:eastAsia="Times New Roman" w:hAnsi="Calibri" w:cs="Times New Roman"/>
      <w:sz w:val="22"/>
      <w:szCs w:val="22"/>
      <w:lang w:eastAsia="cs-CZ"/>
    </w:rPr>
  </w:style>
  <w:style w:type="character" w:customStyle="1" w:styleId="Plnab0Char">
    <w:name w:val="Příl_nab_0 Char"/>
    <w:basedOn w:val="Standardnpsmoodstavce"/>
    <w:link w:val="Plnab0"/>
    <w:rsid w:val="00F56A19"/>
    <w:rPr>
      <w:rFonts w:ascii="Calibri" w:eastAsia="Times New Roman" w:hAnsi="Calibri" w:cs="Times New Roman"/>
      <w:sz w:val="22"/>
      <w:szCs w:val="22"/>
      <w:lang w:eastAsia="cs-CZ"/>
    </w:rPr>
  </w:style>
  <w:style w:type="paragraph" w:customStyle="1" w:styleId="Textbezodsazen">
    <w:name w:val="_Text_bez_odsazení"/>
    <w:basedOn w:val="Normln"/>
    <w:link w:val="TextbezodsazenChar"/>
    <w:qFormat/>
    <w:rsid w:val="00682300"/>
    <w:pPr>
      <w:spacing w:after="120" w:line="264" w:lineRule="auto"/>
      <w:jc w:val="both"/>
    </w:pPr>
    <w:rPr>
      <w:sz w:val="18"/>
      <w:szCs w:val="18"/>
    </w:rPr>
  </w:style>
  <w:style w:type="character" w:customStyle="1" w:styleId="TextbezodsazenChar">
    <w:name w:val="_Text_bez_odsazení Char"/>
    <w:basedOn w:val="Standardnpsmoodstavce"/>
    <w:link w:val="Textbezodsazen"/>
    <w:rsid w:val="00682300"/>
    <w:rPr>
      <w:rFonts w:ascii="Verdana" w:hAnsi="Verdana"/>
    </w:rPr>
  </w:style>
  <w:style w:type="paragraph" w:customStyle="1" w:styleId="Odrka1-1">
    <w:name w:val="_Odrážka_1-1_•"/>
    <w:basedOn w:val="Normln"/>
    <w:link w:val="Odrka1-1Char"/>
    <w:qFormat/>
    <w:rsid w:val="00FB2EB4"/>
    <w:pPr>
      <w:tabs>
        <w:tab w:val="num" w:pos="1077"/>
      </w:tabs>
      <w:spacing w:after="120" w:line="264" w:lineRule="auto"/>
      <w:ind w:left="1077" w:hanging="340"/>
      <w:contextualSpacing/>
      <w:jc w:val="both"/>
    </w:pPr>
    <w:rPr>
      <w:rFonts w:asciiTheme="minorHAnsi" w:hAnsiTheme="minorHAnsi"/>
      <w:sz w:val="18"/>
      <w:szCs w:val="18"/>
    </w:rPr>
  </w:style>
  <w:style w:type="character" w:customStyle="1" w:styleId="Odrka1-1Char">
    <w:name w:val="_Odrážka_1-1_• Char"/>
    <w:basedOn w:val="Standardnpsmoodstavce"/>
    <w:link w:val="Odrka1-1"/>
    <w:rsid w:val="00FB2EB4"/>
  </w:style>
  <w:style w:type="paragraph" w:customStyle="1" w:styleId="Textbezslovn">
    <w:name w:val="_Text_bez_číslování"/>
    <w:basedOn w:val="Normln"/>
    <w:link w:val="TextbezslovnChar"/>
    <w:qFormat/>
    <w:rsid w:val="00FB2EB4"/>
    <w:pPr>
      <w:spacing w:after="120" w:line="264" w:lineRule="auto"/>
      <w:ind w:left="737"/>
      <w:jc w:val="both"/>
    </w:pPr>
    <w:rPr>
      <w:rFonts w:asciiTheme="minorHAnsi" w:hAnsiTheme="minorHAnsi"/>
      <w:sz w:val="18"/>
      <w:szCs w:val="18"/>
    </w:rPr>
  </w:style>
  <w:style w:type="character" w:customStyle="1" w:styleId="TextbezslovnChar">
    <w:name w:val="_Text_bez_číslování Char"/>
    <w:basedOn w:val="Standardnpsmoodstavce"/>
    <w:link w:val="Textbezslovn"/>
    <w:rsid w:val="00FB2E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itran@spravazelezni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CihlarR@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hyperlink" Target="mailto:MoravcovaJa@spravazeleznic.cz"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itran@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98095443B11498197C4FA42812872DC"/>
        <w:category>
          <w:name w:val="Obecné"/>
          <w:gallery w:val="placeholder"/>
        </w:category>
        <w:types>
          <w:type w:val="bbPlcHdr"/>
        </w:types>
        <w:behaviors>
          <w:behavior w:val="content"/>
        </w:behaviors>
        <w:guid w:val="{34BBF860-8298-4116-893C-49DD72377289}"/>
      </w:docPartPr>
      <w:docPartBody>
        <w:p w:rsidR="00345D44" w:rsidRDefault="00345D44">
          <w:pPr>
            <w:pStyle w:val="598095443B11498197C4FA42812872DC"/>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5D44"/>
    <w:rsid w:val="00187317"/>
    <w:rsid w:val="001E43EB"/>
    <w:rsid w:val="00200B1A"/>
    <w:rsid w:val="00345D44"/>
    <w:rsid w:val="008058C6"/>
    <w:rsid w:val="00D90B4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598095443B11498197C4FA42812872DC">
    <w:name w:val="598095443B11498197C4FA42812872D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3E13243-6A77-46CC-86F9-D0787040F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3962</Words>
  <Characters>23378</Characters>
  <Application>Microsoft Office Word</Application>
  <DocSecurity>0</DocSecurity>
  <Lines>194</Lines>
  <Paragraphs>54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Černý Martin, Ing.</dc:creator>
  <cp:lastModifiedBy>Pluhařová Lenka</cp:lastModifiedBy>
  <cp:revision>4</cp:revision>
  <cp:lastPrinted>2022-12-05T08:31:00Z</cp:lastPrinted>
  <dcterms:created xsi:type="dcterms:W3CDTF">2023-01-20T16:30:00Z</dcterms:created>
  <dcterms:modified xsi:type="dcterms:W3CDTF">2023-01-23T06:13:00Z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